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4136E" w14:textId="1402843C" w:rsidR="32E25043" w:rsidRDefault="32E25043" w:rsidP="46BDC1B3">
      <w:pPr>
        <w:spacing w:after="0" w:line="240" w:lineRule="auto"/>
        <w:jc w:val="center"/>
      </w:pPr>
      <w:r w:rsidRPr="46BDC1B3">
        <w:rPr>
          <w:rFonts w:ascii="Times New Roman" w:eastAsia="Times New Roman" w:hAnsi="Times New Roman"/>
          <w:b/>
          <w:bCs/>
          <w:color w:val="000000" w:themeColor="text1"/>
          <w:sz w:val="24"/>
          <w:szCs w:val="24"/>
        </w:rPr>
        <w:t xml:space="preserve">LIIKLUSREGISTRI ANDMETELE JUURDEPÄÄSU LEPING nr </w:t>
      </w:r>
      <w:r w:rsidR="00A93BB6" w:rsidRPr="00A93BB6">
        <w:rPr>
          <w:rFonts w:ascii="Times New Roman" w:eastAsia="Times New Roman" w:hAnsi="Times New Roman"/>
          <w:b/>
          <w:bCs/>
          <w:color w:val="000000" w:themeColor="text1"/>
          <w:sz w:val="24"/>
          <w:szCs w:val="24"/>
        </w:rPr>
        <w:t>3.2-5/26/1492-1</w:t>
      </w:r>
    </w:p>
    <w:p w14:paraId="35DC369E" w14:textId="3E20CC66" w:rsidR="32E25043" w:rsidRDefault="32E25043" w:rsidP="46BDC1B3">
      <w:pPr>
        <w:spacing w:after="0" w:line="240" w:lineRule="auto"/>
        <w:jc w:val="center"/>
      </w:pPr>
      <w:r w:rsidRPr="46BDC1B3">
        <w:rPr>
          <w:rFonts w:ascii="Times New Roman" w:eastAsia="Times New Roman" w:hAnsi="Times New Roman"/>
          <w:b/>
          <w:bCs/>
          <w:color w:val="000000" w:themeColor="text1"/>
          <w:sz w:val="24"/>
          <w:szCs w:val="24"/>
        </w:rPr>
        <w:t xml:space="preserve"> </w:t>
      </w:r>
    </w:p>
    <w:p w14:paraId="4B61F894" w14:textId="7E5375CD"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5EE67AC8" w14:textId="6F1270E5" w:rsidR="32E25043" w:rsidRDefault="32E25043" w:rsidP="46BDC1B3">
      <w:pPr>
        <w:spacing w:after="0" w:line="240" w:lineRule="auto"/>
        <w:jc w:val="both"/>
      </w:pPr>
      <w:r w:rsidRPr="46BDC1B3">
        <w:rPr>
          <w:rFonts w:ascii="Times New Roman" w:eastAsia="Times New Roman" w:hAnsi="Times New Roman"/>
          <w:b/>
          <w:bCs/>
          <w:color w:val="000000" w:themeColor="text1"/>
          <w:sz w:val="24"/>
          <w:szCs w:val="24"/>
        </w:rPr>
        <w:t>Transpordiamet</w:t>
      </w:r>
      <w:r w:rsidRPr="46BDC1B3">
        <w:rPr>
          <w:rFonts w:ascii="Times New Roman" w:eastAsia="Times New Roman" w:hAnsi="Times New Roman"/>
          <w:color w:val="000000" w:themeColor="text1"/>
          <w:sz w:val="24"/>
          <w:szCs w:val="24"/>
        </w:rPr>
        <w:t xml:space="preserve">, registrikoodiga 70001490, asukohaga Valge 4/1, 11413 Tallinn (edaspidi </w:t>
      </w:r>
      <w:r w:rsidRPr="00EC11C5">
        <w:rPr>
          <w:rFonts w:ascii="Times New Roman" w:eastAsia="Times New Roman" w:hAnsi="Times New Roman"/>
          <w:b/>
          <w:bCs/>
          <w:color w:val="000000" w:themeColor="text1"/>
          <w:sz w:val="24"/>
          <w:szCs w:val="24"/>
        </w:rPr>
        <w:t>valdaja</w:t>
      </w:r>
      <w:r w:rsidRPr="00EC11C5">
        <w:rPr>
          <w:rFonts w:ascii="Times New Roman" w:eastAsia="Times New Roman" w:hAnsi="Times New Roman"/>
          <w:color w:val="000000" w:themeColor="text1"/>
          <w:sz w:val="24"/>
          <w:szCs w:val="24"/>
        </w:rPr>
        <w:t>), mida esindab liiklusteenistuse sõidukite registriosakonna juhataja Märten Surva</w:t>
      </w:r>
    </w:p>
    <w:p w14:paraId="2EFC4A20" w14:textId="0C756255"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408CC8EA" w14:textId="6CED61C1"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ja</w:t>
      </w:r>
    </w:p>
    <w:p w14:paraId="560E69C9" w14:textId="47015EB6"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5153C1F3" w14:textId="02BF3ED9" w:rsidR="00EC11C5" w:rsidRDefault="000219FB" w:rsidP="00EC11C5">
      <w:pPr>
        <w:pStyle w:val="Default"/>
        <w:jc w:val="both"/>
      </w:pPr>
      <w:sdt>
        <w:sdtPr>
          <w:rPr>
            <w:b/>
            <w:bCs/>
            <w:color w:val="auto"/>
          </w:rPr>
          <w:id w:val="-324509853"/>
          <w:placeholder>
            <w:docPart w:val="B17201101F8C436DA436FD601EFB0DE8"/>
          </w:placeholder>
          <w:text/>
        </w:sdtPr>
        <w:sdtEndPr/>
        <w:sdtContent>
          <w:r w:rsidR="00BA6877" w:rsidRPr="00BA6877">
            <w:rPr>
              <w:b/>
              <w:bCs/>
              <w:color w:val="auto"/>
            </w:rPr>
            <w:t>Autodrom OÜ</w:t>
          </w:r>
        </w:sdtContent>
      </w:sdt>
      <w:r w:rsidR="00EC11C5">
        <w:rPr>
          <w:color w:val="auto"/>
        </w:rPr>
        <w:t xml:space="preserve">, registrikoodiga </w:t>
      </w:r>
      <w:sdt>
        <w:sdtPr>
          <w:rPr>
            <w:color w:val="auto"/>
          </w:rPr>
          <w:id w:val="1376737511"/>
          <w:placeholder>
            <w:docPart w:val="EACB2A6499014E889BA376B5F482C249"/>
          </w:placeholder>
          <w:text/>
        </w:sdtPr>
        <w:sdtEndPr/>
        <w:sdtContent>
          <w:r w:rsidR="00BA6877" w:rsidRPr="00BA6877">
            <w:rPr>
              <w:color w:val="auto"/>
            </w:rPr>
            <w:t>17595374</w:t>
          </w:r>
        </w:sdtContent>
      </w:sdt>
      <w:r w:rsidR="00EC11C5">
        <w:rPr>
          <w:color w:val="auto"/>
        </w:rPr>
        <w:t xml:space="preserve">, asukohaga </w:t>
      </w:r>
      <w:sdt>
        <w:sdtPr>
          <w:rPr>
            <w:color w:val="auto"/>
          </w:rPr>
          <w:id w:val="1402100198"/>
          <w:placeholder>
            <w:docPart w:val="CD5C8639A7934F34A64E99668E354028"/>
          </w:placeholder>
          <w:text/>
        </w:sdtPr>
        <w:sdtEndPr/>
        <w:sdtContent>
          <w:r w:rsidR="001360E2" w:rsidRPr="001360E2">
            <w:rPr>
              <w:color w:val="auto"/>
            </w:rPr>
            <w:t>Lõõtsa tn 8, 11415</w:t>
          </w:r>
          <w:r w:rsidR="001360E2">
            <w:rPr>
              <w:color w:val="auto"/>
            </w:rPr>
            <w:t xml:space="preserve"> Tal</w:t>
          </w:r>
          <w:r w:rsidR="00734466">
            <w:rPr>
              <w:color w:val="auto"/>
            </w:rPr>
            <w:t>l</w:t>
          </w:r>
          <w:r w:rsidR="001360E2">
            <w:rPr>
              <w:color w:val="auto"/>
            </w:rPr>
            <w:t>inn</w:t>
          </w:r>
        </w:sdtContent>
      </w:sdt>
      <w:r w:rsidR="00EC11C5">
        <w:rPr>
          <w:color w:val="auto"/>
        </w:rPr>
        <w:t xml:space="preserve"> (edaspidi </w:t>
      </w:r>
      <w:r w:rsidR="00EC11C5">
        <w:rPr>
          <w:b/>
          <w:color w:val="auto"/>
        </w:rPr>
        <w:t>kasutaja</w:t>
      </w:r>
      <w:r w:rsidR="00EC11C5">
        <w:rPr>
          <w:color w:val="auto"/>
        </w:rPr>
        <w:t xml:space="preserve">), mida </w:t>
      </w:r>
      <w:r w:rsidR="00EC11C5" w:rsidRPr="002B1039">
        <w:rPr>
          <w:color w:val="auto"/>
        </w:rPr>
        <w:t>esindab juhatuse liige</w:t>
      </w:r>
      <w:r w:rsidR="00EC11C5" w:rsidRPr="00A33CB4">
        <w:rPr>
          <w:color w:val="auto"/>
        </w:rPr>
        <w:t xml:space="preserve"> </w:t>
      </w:r>
      <w:sdt>
        <w:sdtPr>
          <w:rPr>
            <w:color w:val="auto"/>
          </w:rPr>
          <w:id w:val="-1650047727"/>
          <w:placeholder>
            <w:docPart w:val="A8EEBD620CC7402FAC5ABD04DC8FCA12"/>
          </w:placeholder>
        </w:sdtPr>
        <w:sdtEndPr/>
        <w:sdtContent>
          <w:r w:rsidR="001360E2" w:rsidRPr="001360E2">
            <w:rPr>
              <w:color w:val="auto"/>
            </w:rPr>
            <w:t>Vitali Aleksejev</w:t>
          </w:r>
        </w:sdtContent>
      </w:sdt>
      <w:r w:rsidR="00EC11C5" w:rsidRPr="00A33CB4">
        <w:rPr>
          <w:color w:val="auto"/>
        </w:rPr>
        <w:t xml:space="preserve"> </w:t>
      </w:r>
      <w:r w:rsidR="00EC11C5">
        <w:rPr>
          <w:color w:val="auto"/>
        </w:rPr>
        <w:t xml:space="preserve">(edaspidi eraldi </w:t>
      </w:r>
      <w:r w:rsidR="00EC11C5">
        <w:rPr>
          <w:b/>
          <w:bCs/>
          <w:color w:val="auto"/>
        </w:rPr>
        <w:t>pool</w:t>
      </w:r>
      <w:r w:rsidR="00EC11C5">
        <w:rPr>
          <w:color w:val="auto"/>
        </w:rPr>
        <w:t xml:space="preserve"> või koos </w:t>
      </w:r>
      <w:r w:rsidR="00EC11C5">
        <w:rPr>
          <w:b/>
          <w:bCs/>
          <w:color w:val="auto"/>
        </w:rPr>
        <w:t>pooled</w:t>
      </w:r>
      <w:r w:rsidR="00EC11C5">
        <w:rPr>
          <w:color w:val="auto"/>
        </w:rPr>
        <w:t>),</w:t>
      </w:r>
    </w:p>
    <w:p w14:paraId="6155843F" w14:textId="43D9A85E"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135F98F2" w14:textId="4633A0A4"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võttes muuhulgas aluseks:</w:t>
      </w:r>
    </w:p>
    <w:p w14:paraId="01095380" w14:textId="67EB9383"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liiklusseaduse (edaspidi </w:t>
      </w:r>
      <w:r w:rsidRPr="46BDC1B3">
        <w:rPr>
          <w:rFonts w:ascii="Times New Roman" w:eastAsia="Times New Roman" w:hAnsi="Times New Roman" w:cs="Times New Roman"/>
          <w:b/>
          <w:bCs/>
          <w:color w:val="000000" w:themeColor="text1"/>
          <w:sz w:val="24"/>
          <w:szCs w:val="24"/>
        </w:rPr>
        <w:t>LS</w:t>
      </w:r>
      <w:r w:rsidRPr="46BDC1B3">
        <w:rPr>
          <w:rFonts w:ascii="Times New Roman" w:eastAsia="Times New Roman" w:hAnsi="Times New Roman" w:cs="Times New Roman"/>
          <w:color w:val="000000" w:themeColor="text1"/>
          <w:sz w:val="24"/>
          <w:szCs w:val="24"/>
        </w:rPr>
        <w:t>), eelkõige selle § 184 lõike 12;</w:t>
      </w:r>
    </w:p>
    <w:p w14:paraId="65431FEF" w14:textId="49E68F6B"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Vabariigi Valitsuse 16.06.2011 määruse nr 75 „Liiklusregistri pidamise põhimäärus“;</w:t>
      </w:r>
    </w:p>
    <w:p w14:paraId="0CACE615" w14:textId="34D75269"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Vabariigi Valitsuse 23.09.2016 määruse nr 105 „Infosüsteemide andmevahetuskiht“;</w:t>
      </w:r>
    </w:p>
    <w:p w14:paraId="30B54DC8" w14:textId="190D7AE0"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majandus- ja kommunikatsiooniministri 21.06.2011 määruse nr 46 „Liiklusregistri elektroonsetele andmetele juurdepääsu kord“, eelkõige selle § 3 lõike 3;</w:t>
      </w:r>
    </w:p>
    <w:p w14:paraId="434AFC82" w14:textId="3AC7AE68"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isikuandmete kaitse seaduse;</w:t>
      </w:r>
    </w:p>
    <w:p w14:paraId="18DE3B42" w14:textId="0B9ADF17" w:rsidR="32E25043" w:rsidRPr="00AE6648" w:rsidRDefault="32E25043" w:rsidP="46BDC1B3">
      <w:pPr>
        <w:pStyle w:val="Loendilik"/>
        <w:numPr>
          <w:ilvl w:val="0"/>
          <w:numId w:val="1"/>
        </w:numPr>
        <w:spacing w:after="0" w:line="240" w:lineRule="auto"/>
        <w:ind w:left="709" w:hanging="709"/>
        <w:jc w:val="both"/>
        <w:rPr>
          <w:rFonts w:ascii="Times New Roman" w:eastAsia="Times New Roman" w:hAnsi="Times New Roman" w:cs="Times New Roman"/>
          <w:color w:val="000000" w:themeColor="text1"/>
          <w:sz w:val="24"/>
          <w:szCs w:val="24"/>
        </w:rPr>
      </w:pPr>
      <w:r w:rsidRPr="00AE6648">
        <w:rPr>
          <w:rFonts w:ascii="Times New Roman" w:eastAsia="Times New Roman" w:hAnsi="Times New Roman" w:cs="Times New Roman"/>
          <w:color w:val="000000" w:themeColor="text1"/>
          <w:sz w:val="24"/>
          <w:szCs w:val="24"/>
        </w:rPr>
        <w:t xml:space="preserve">isikuandmete kaitse üldmääruse </w:t>
      </w:r>
      <w:r w:rsidRPr="00AE6648">
        <w:rPr>
          <w:rFonts w:ascii="Times New Roman" w:eastAsia="Times New Roman" w:hAnsi="Times New Roman" w:cs="Times New Roman"/>
          <w:b/>
          <w:bCs/>
          <w:color w:val="000000" w:themeColor="text1"/>
          <w:sz w:val="24"/>
          <w:szCs w:val="24"/>
        </w:rPr>
        <w:t>(</w:t>
      </w:r>
      <w:r w:rsidRPr="00AE6648">
        <w:rPr>
          <w:rFonts w:ascii="Times New Roman" w:eastAsia="Times New Roman" w:hAnsi="Times New Roman" w:cs="Times New Roman"/>
          <w:color w:val="000000" w:themeColor="text1"/>
          <w:sz w:val="24"/>
          <w:szCs w:val="24"/>
        </w:rPr>
        <w:t>edaspidi</w:t>
      </w:r>
      <w:r w:rsidRPr="00AE6648">
        <w:rPr>
          <w:rFonts w:ascii="Times New Roman" w:eastAsia="Times New Roman" w:hAnsi="Times New Roman" w:cs="Times New Roman"/>
          <w:b/>
          <w:bCs/>
          <w:color w:val="000000" w:themeColor="text1"/>
          <w:sz w:val="24"/>
          <w:szCs w:val="24"/>
        </w:rPr>
        <w:t xml:space="preserve"> IKÜM)</w:t>
      </w:r>
      <w:r w:rsidRPr="00AE6648">
        <w:rPr>
          <w:rFonts w:ascii="Times New Roman" w:eastAsia="Times New Roman" w:hAnsi="Times New Roman" w:cs="Times New Roman"/>
          <w:color w:val="000000" w:themeColor="text1"/>
          <w:sz w:val="24"/>
          <w:szCs w:val="24"/>
        </w:rPr>
        <w:t>;</w:t>
      </w:r>
    </w:p>
    <w:p w14:paraId="3E5EAB2F" w14:textId="77777777" w:rsidR="00AE6648" w:rsidRPr="00AE6648" w:rsidRDefault="00AE6648" w:rsidP="00AE6648">
      <w:pPr>
        <w:pStyle w:val="Loendilik"/>
        <w:numPr>
          <w:ilvl w:val="0"/>
          <w:numId w:val="1"/>
        </w:numPr>
        <w:spacing w:after="0" w:line="240" w:lineRule="auto"/>
        <w:ind w:left="709" w:hanging="709"/>
        <w:jc w:val="both"/>
        <w:rPr>
          <w:rFonts w:ascii="Times New Roman" w:eastAsia="Times New Roman" w:hAnsi="Times New Roman" w:cs="Times New Roman"/>
          <w:color w:val="000000" w:themeColor="text1"/>
          <w:sz w:val="24"/>
          <w:szCs w:val="24"/>
        </w:rPr>
      </w:pPr>
      <w:bookmarkStart w:id="0" w:name="_Hlk51763994"/>
      <w:r w:rsidRPr="00AE6648">
        <w:rPr>
          <w:rFonts w:ascii="Times New Roman" w:hAnsi="Times New Roman" w:cs="Times New Roman"/>
          <w:sz w:val="24"/>
          <w:szCs w:val="24"/>
        </w:rPr>
        <w:t xml:space="preserve">liiklusregistri andmevahetusteenuse spetsifikatsiooni (kättesaadav valdaja veebilehel </w:t>
      </w:r>
      <w:hyperlink r:id="rId11" w:history="1">
        <w:r w:rsidRPr="00AE6648">
          <w:rPr>
            <w:rStyle w:val="Hperlink"/>
            <w:rFonts w:ascii="Times New Roman" w:hAnsi="Times New Roman" w:cs="Times New Roman"/>
            <w:sz w:val="24"/>
            <w:szCs w:val="24"/>
          </w:rPr>
          <w:t>https://transpordiamet.ee/liiklusregistrist-juurdepaasupiiranguga-andmete-valjastamine</w:t>
        </w:r>
      </w:hyperlink>
      <w:r w:rsidRPr="00AE6648">
        <w:rPr>
          <w:rFonts w:ascii="Times New Roman" w:hAnsi="Times New Roman" w:cs="Times New Roman"/>
          <w:sz w:val="24"/>
          <w:szCs w:val="24"/>
        </w:rPr>
        <w:t xml:space="preserve">). </w:t>
      </w:r>
    </w:p>
    <w:bookmarkEnd w:id="0"/>
    <w:p w14:paraId="660583D7" w14:textId="0C0A69D3" w:rsidR="46BDC1B3" w:rsidRPr="00AE6648" w:rsidRDefault="46BDC1B3" w:rsidP="46BDC1B3">
      <w:pPr>
        <w:spacing w:after="0" w:line="240" w:lineRule="auto"/>
        <w:jc w:val="both"/>
        <w:rPr>
          <w:rFonts w:ascii="Times New Roman" w:eastAsia="Times New Roman" w:hAnsi="Times New Roman"/>
          <w:color w:val="000000" w:themeColor="text1"/>
          <w:sz w:val="24"/>
          <w:szCs w:val="24"/>
        </w:rPr>
      </w:pPr>
    </w:p>
    <w:p w14:paraId="0EF11F55" w14:textId="18508D82" w:rsidR="32E25043" w:rsidRDefault="32E25043" w:rsidP="46BDC1B3">
      <w:pPr>
        <w:spacing w:after="0" w:line="240" w:lineRule="auto"/>
        <w:jc w:val="both"/>
        <w:rPr>
          <w:rFonts w:ascii="Times New Roman" w:eastAsia="Times New Roman" w:hAnsi="Times New Roman"/>
          <w:color w:val="000000" w:themeColor="text1"/>
        </w:rPr>
      </w:pPr>
      <w:r w:rsidRPr="46BDC1B3">
        <w:rPr>
          <w:rFonts w:ascii="Times New Roman" w:eastAsia="Times New Roman" w:hAnsi="Times New Roman"/>
          <w:color w:val="000000" w:themeColor="text1"/>
          <w:sz w:val="24"/>
          <w:szCs w:val="24"/>
        </w:rPr>
        <w:t xml:space="preserve">sõlmisid liiklusregistri andmetele juurdepääsu lepingu (edaspidi </w:t>
      </w:r>
      <w:r w:rsidRPr="46BDC1B3">
        <w:rPr>
          <w:rFonts w:ascii="Times New Roman" w:eastAsia="Times New Roman" w:hAnsi="Times New Roman"/>
          <w:b/>
          <w:bCs/>
          <w:color w:val="000000" w:themeColor="text1"/>
          <w:sz w:val="24"/>
          <w:szCs w:val="24"/>
        </w:rPr>
        <w:t>leping</w:t>
      </w:r>
      <w:r w:rsidRPr="46BDC1B3">
        <w:rPr>
          <w:rFonts w:ascii="Times New Roman" w:eastAsia="Times New Roman" w:hAnsi="Times New Roman"/>
          <w:color w:val="000000" w:themeColor="text1"/>
          <w:sz w:val="24"/>
          <w:szCs w:val="24"/>
        </w:rPr>
        <w:t>) alljärgnevatel tingimustel:</w:t>
      </w:r>
      <w:r>
        <w:br/>
      </w:r>
      <w:r w:rsidRPr="46BDC1B3">
        <w:rPr>
          <w:rFonts w:ascii="Times New Roman" w:eastAsia="Times New Roman" w:hAnsi="Times New Roman"/>
          <w:color w:val="000000" w:themeColor="text1"/>
          <w:sz w:val="24"/>
          <w:szCs w:val="24"/>
        </w:rPr>
        <w:t xml:space="preserve"> </w:t>
      </w:r>
    </w:p>
    <w:p w14:paraId="6D2C065B" w14:textId="560A6178" w:rsidR="32E25043" w:rsidRDefault="32E25043" w:rsidP="46BDC1B3">
      <w:pPr>
        <w:pStyle w:val="Loendilik"/>
        <w:numPr>
          <w:ilvl w:val="0"/>
          <w:numId w:val="5"/>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LEPINGU ESE</w:t>
      </w:r>
    </w:p>
    <w:p w14:paraId="687BB956" w14:textId="5D8ACDE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Lepingu esemeks on kasutajale juurdepääsu võimaldamine liiklusregistri andmetele (edaspidi </w:t>
      </w:r>
      <w:r w:rsidRPr="46BDC1B3">
        <w:rPr>
          <w:rFonts w:ascii="Times New Roman" w:eastAsia="Times New Roman" w:hAnsi="Times New Roman" w:cs="Times New Roman"/>
          <w:b/>
          <w:bCs/>
          <w:color w:val="000000" w:themeColor="text1"/>
          <w:sz w:val="24"/>
          <w:szCs w:val="24"/>
        </w:rPr>
        <w:t>andmed</w:t>
      </w:r>
      <w:r w:rsidRPr="46BDC1B3">
        <w:rPr>
          <w:rFonts w:ascii="Times New Roman" w:eastAsia="Times New Roman" w:hAnsi="Times New Roman" w:cs="Times New Roman"/>
          <w:color w:val="000000" w:themeColor="text1"/>
          <w:sz w:val="24"/>
          <w:szCs w:val="24"/>
        </w:rPr>
        <w:t xml:space="preserve">) andmevahetusplatvormi (edaspidi </w:t>
      </w:r>
      <w:r w:rsidRPr="46BDC1B3">
        <w:rPr>
          <w:rFonts w:ascii="Times New Roman" w:eastAsia="Times New Roman" w:hAnsi="Times New Roman" w:cs="Times New Roman"/>
          <w:b/>
          <w:bCs/>
          <w:color w:val="000000" w:themeColor="text1"/>
          <w:sz w:val="24"/>
          <w:szCs w:val="24"/>
        </w:rPr>
        <w:t>AVP</w:t>
      </w:r>
      <w:r w:rsidRPr="46BDC1B3">
        <w:rPr>
          <w:rFonts w:ascii="Times New Roman" w:eastAsia="Times New Roman" w:hAnsi="Times New Roman" w:cs="Times New Roman"/>
          <w:color w:val="000000" w:themeColor="text1"/>
          <w:sz w:val="24"/>
          <w:szCs w:val="24"/>
        </w:rPr>
        <w:t xml:space="preserve">) kaudu (edaspidi </w:t>
      </w:r>
      <w:r w:rsidRPr="46BDC1B3">
        <w:rPr>
          <w:rFonts w:ascii="Times New Roman" w:eastAsia="Times New Roman" w:hAnsi="Times New Roman" w:cs="Times New Roman"/>
          <w:b/>
          <w:bCs/>
          <w:color w:val="000000" w:themeColor="text1"/>
          <w:sz w:val="24"/>
          <w:szCs w:val="24"/>
        </w:rPr>
        <w:t>teenus</w:t>
      </w:r>
      <w:r w:rsidRPr="46BDC1B3">
        <w:rPr>
          <w:rFonts w:ascii="Times New Roman" w:eastAsia="Times New Roman" w:hAnsi="Times New Roman" w:cs="Times New Roman"/>
          <w:color w:val="000000" w:themeColor="text1"/>
          <w:sz w:val="24"/>
          <w:szCs w:val="24"/>
        </w:rPr>
        <w:t>).</w:t>
      </w:r>
    </w:p>
    <w:p w14:paraId="0261EE67" w14:textId="227F5688" w:rsidR="00EC11C5" w:rsidRPr="006F51E0" w:rsidRDefault="32E25043" w:rsidP="006F51E0">
      <w:pPr>
        <w:pStyle w:val="Loendilik"/>
        <w:numPr>
          <w:ilvl w:val="1"/>
          <w:numId w:val="4"/>
        </w:numPr>
        <w:spacing w:after="0" w:line="240" w:lineRule="auto"/>
        <w:ind w:left="709" w:hanging="709"/>
        <w:jc w:val="both"/>
        <w:rPr>
          <w:rFonts w:ascii="Times New Roman" w:hAnsi="Times New Roman" w:cs="Times New Roman"/>
          <w:sz w:val="24"/>
          <w:szCs w:val="24"/>
        </w:rPr>
      </w:pPr>
      <w:r w:rsidRPr="006F51E0">
        <w:rPr>
          <w:rFonts w:ascii="Times New Roman" w:eastAsia="Times New Roman" w:hAnsi="Times New Roman" w:cs="Times New Roman"/>
          <w:color w:val="000000" w:themeColor="text1"/>
          <w:sz w:val="24"/>
          <w:szCs w:val="24"/>
        </w:rPr>
        <w:t>Lepingu eesmärk</w:t>
      </w:r>
      <w:r w:rsidR="00EC11C5" w:rsidRPr="006F51E0">
        <w:rPr>
          <w:rFonts w:ascii="Times New Roman" w:eastAsia="Times New Roman" w:hAnsi="Times New Roman" w:cs="Times New Roman"/>
          <w:color w:val="000000" w:themeColor="text1"/>
          <w:sz w:val="24"/>
          <w:szCs w:val="24"/>
        </w:rPr>
        <w:t xml:space="preserve"> on</w:t>
      </w:r>
      <w:r w:rsidRPr="006F51E0">
        <w:rPr>
          <w:rFonts w:ascii="Times New Roman" w:eastAsia="Times New Roman" w:hAnsi="Times New Roman" w:cs="Times New Roman"/>
          <w:color w:val="000000" w:themeColor="text1"/>
          <w:sz w:val="24"/>
          <w:szCs w:val="24"/>
        </w:rPr>
        <w:t xml:space="preserve"> </w:t>
      </w:r>
      <w:r w:rsidR="00EC11C5" w:rsidRPr="006F51E0">
        <w:rPr>
          <w:rFonts w:ascii="Times New Roman" w:hAnsi="Times New Roman" w:cs="Times New Roman"/>
          <w:sz w:val="24"/>
          <w:szCs w:val="24"/>
        </w:rPr>
        <w:t xml:space="preserve">kasutada andmeid </w:t>
      </w:r>
      <w:sdt>
        <w:sdtPr>
          <w:rPr>
            <w:rFonts w:ascii="Times New Roman" w:hAnsi="Times New Roman" w:cs="Times New Roman"/>
            <w:sz w:val="24"/>
            <w:szCs w:val="24"/>
          </w:rPr>
          <w:id w:val="2004082341"/>
          <w:placeholder>
            <w:docPart w:val="37F158DAA4F14B0593CCDE1076E7B87C"/>
          </w:placeholder>
        </w:sdtPr>
        <w:sdtEndPr/>
        <w:sdtContent>
          <w:r w:rsidR="00BC343D" w:rsidRPr="00BC343D">
            <w:rPr>
              <w:rFonts w:ascii="Times New Roman" w:hAnsi="Times New Roman" w:cs="Times New Roman"/>
              <w:sz w:val="24"/>
              <w:szCs w:val="24"/>
            </w:rPr>
            <w:t>mobiilirakenduses Autodrom (</w:t>
          </w:r>
          <w:hyperlink r:id="rId12" w:history="1">
            <w:r w:rsidR="00BC343D" w:rsidRPr="00BC343D">
              <w:rPr>
                <w:rStyle w:val="Hperlink"/>
                <w:rFonts w:ascii="Times New Roman" w:hAnsi="Times New Roman" w:cs="Times New Roman"/>
                <w:sz w:val="24"/>
                <w:szCs w:val="24"/>
              </w:rPr>
              <w:t>autodrom.app</w:t>
            </w:r>
          </w:hyperlink>
          <w:r w:rsidR="00BC343D" w:rsidRPr="00BC343D">
            <w:rPr>
              <w:rFonts w:ascii="Times New Roman" w:hAnsi="Times New Roman" w:cs="Times New Roman"/>
              <w:sz w:val="24"/>
              <w:szCs w:val="24"/>
            </w:rPr>
            <w:t>) sõidukikaardi täitmiseks</w:t>
          </w:r>
          <w:r w:rsidR="00BC343D">
            <w:rPr>
              <w:rFonts w:ascii="Times New Roman" w:hAnsi="Times New Roman" w:cs="Times New Roman"/>
              <w:sz w:val="24"/>
              <w:szCs w:val="24"/>
            </w:rPr>
            <w:t>. K</w:t>
          </w:r>
          <w:r w:rsidR="00BC343D" w:rsidRPr="00BC343D">
            <w:rPr>
              <w:rFonts w:ascii="Times New Roman" w:hAnsi="Times New Roman" w:cs="Times New Roman"/>
              <w:sz w:val="24"/>
              <w:szCs w:val="24"/>
            </w:rPr>
            <w:t>asutaja</w:t>
          </w:r>
          <w:r w:rsidR="00BC343D">
            <w:rPr>
              <w:rFonts w:ascii="Times New Roman" w:hAnsi="Times New Roman" w:cs="Times New Roman"/>
              <w:sz w:val="24"/>
              <w:szCs w:val="24"/>
            </w:rPr>
            <w:t xml:space="preserve"> klient</w:t>
          </w:r>
          <w:r w:rsidR="00BC343D" w:rsidRPr="00BC343D">
            <w:rPr>
              <w:rFonts w:ascii="Times New Roman" w:hAnsi="Times New Roman" w:cs="Times New Roman"/>
              <w:sz w:val="24"/>
              <w:szCs w:val="24"/>
            </w:rPr>
            <w:t xml:space="preserve"> sisestab oma sõiduki registreerimismärgi ja rakendus täidab margi, mudeli, esmase registreerimise, mootori ja käigukasti andmed. Päringu algatab alati </w:t>
          </w:r>
          <w:r w:rsidR="00BC343D">
            <w:rPr>
              <w:rFonts w:ascii="Times New Roman" w:hAnsi="Times New Roman" w:cs="Times New Roman"/>
              <w:sz w:val="24"/>
              <w:szCs w:val="24"/>
            </w:rPr>
            <w:t>kasutaja klient</w:t>
          </w:r>
          <w:r w:rsidR="00BC343D" w:rsidRPr="00BC343D">
            <w:rPr>
              <w:rFonts w:ascii="Times New Roman" w:hAnsi="Times New Roman" w:cs="Times New Roman"/>
              <w:sz w:val="24"/>
              <w:szCs w:val="24"/>
            </w:rPr>
            <w:t xml:space="preserve"> oma sõiduki kohta.</w:t>
          </w:r>
          <w:r w:rsidR="00734466" w:rsidRPr="00734466">
            <w:rPr>
              <w:rFonts w:ascii="Calibri" w:eastAsia="Calibri" w:hAnsi="Calibri" w:cs="Times New Roman"/>
            </w:rPr>
            <w:t xml:space="preserve"> </w:t>
          </w:r>
          <w:r w:rsidR="00734466" w:rsidRPr="00734466">
            <w:rPr>
              <w:rFonts w:ascii="Times New Roman" w:hAnsi="Times New Roman" w:cs="Times New Roman"/>
              <w:sz w:val="24"/>
              <w:szCs w:val="24"/>
            </w:rPr>
            <w:t>Päringu vastus salvestatakse kasutaja kliendi sõidukikaardile ja kustutatakse sõiduki või kasutajakonto kustutamisel; kasutaja klient võib oma sõidukikaardi andmeid ise edastada autoteenindusele hinnapäringu koosseisus.</w:t>
          </w:r>
        </w:sdtContent>
      </w:sdt>
    </w:p>
    <w:p w14:paraId="74012A3B" w14:textId="1E6B0959"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Kasutajal on õigus andmeid töödelda üksnes õiguspärastel eesmärkidel, mis ei lähe vastuollu õigusaktides sätestatuga.</w:t>
      </w:r>
    </w:p>
    <w:p w14:paraId="298ABC58" w14:textId="0AB25B8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Teenuse tööaeg on ööpäevaringne, aktiivne tööaeg on E-R kell 8.00-17.00.</w:t>
      </w:r>
    </w:p>
    <w:p w14:paraId="439FCE88" w14:textId="66BD8CDF"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Kasutaja kinnitab, et ta on põhjalikult tutvunud lepingu ja selle lisade ning kõigi lepingus viidatud õigusaktide, valdaja teenuse kirjelduste ja juhendite ning muude dokumentidega, ja neist aru saanud.</w:t>
      </w:r>
    </w:p>
    <w:p w14:paraId="42B7F9E9" w14:textId="3C5550F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Kasutaja kinnitab lepingu allkirjastamisega, et tal on õigus teenuse kasutamiseks ja et andmeid töödeldakse üksnes lepingus märgitud eesmärgil, määratletud ja õiguspäraste eesmärkide saavutamiseks ning kooskõlas õigusaktidega.</w:t>
      </w:r>
    </w:p>
    <w:p w14:paraId="34233663" w14:textId="1CDE5120"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0163213D" w14:textId="02821579"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MÕISTED</w:t>
      </w:r>
    </w:p>
    <w:p w14:paraId="7F79E9FB" w14:textId="6366292A" w:rsidR="32E25043" w:rsidRDefault="32E25043" w:rsidP="46BDC1B3">
      <w:pPr>
        <w:spacing w:after="0" w:line="240" w:lineRule="auto"/>
        <w:ind w:left="709"/>
        <w:jc w:val="both"/>
      </w:pPr>
      <w:r w:rsidRPr="46BDC1B3">
        <w:rPr>
          <w:rFonts w:ascii="Times New Roman" w:eastAsia="Times New Roman" w:hAnsi="Times New Roman"/>
          <w:color w:val="000000" w:themeColor="text1"/>
          <w:sz w:val="24"/>
          <w:szCs w:val="24"/>
        </w:rPr>
        <w:t>Lepingus ja selle lisades kasutatakse mõisteid järgmises tähenduses:</w:t>
      </w:r>
    </w:p>
    <w:p w14:paraId="48710BD1" w14:textId="6DB75F7C"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 xml:space="preserve">Andmed </w:t>
      </w:r>
      <w:r w:rsidRPr="46BDC1B3">
        <w:rPr>
          <w:rFonts w:ascii="Times New Roman" w:eastAsia="Times New Roman" w:hAnsi="Times New Roman" w:cs="Times New Roman"/>
          <w:color w:val="000000" w:themeColor="text1"/>
          <w:sz w:val="24"/>
          <w:szCs w:val="24"/>
        </w:rPr>
        <w:t xml:space="preserve">– lepingu lisas 1 </w:t>
      </w:r>
      <w:sdt>
        <w:sdtPr>
          <w:rPr>
            <w:rFonts w:ascii="Times New Roman" w:eastAsia="Times New Roman" w:hAnsi="Times New Roman" w:cs="Times New Roman"/>
            <w:color w:val="000000" w:themeColor="text1"/>
            <w:sz w:val="24"/>
            <w:szCs w:val="24"/>
          </w:rPr>
          <w:id w:val="1547794357"/>
          <w:placeholder>
            <w:docPart w:val="4B4EC8554263451695E761BA50B8CF08"/>
          </w:placeholder>
          <w:comboBox>
            <w:listItem w:value="Valige üksus."/>
            <w:listItem w:displayText="punktis 3 ristiga tähistatud tagastatavates andmegruppides " w:value="punktis 3 ristiga tähistatud tagastatavates andmegruppides "/>
            <w:listItem w:displayText="punktis 3 ristiga tähistatud tagastatavas andmegrupis" w:value="punktis 3 ristiga tähistatud tagastatavas andmegrupis"/>
          </w:comboBox>
        </w:sdtPr>
        <w:sdtEndPr/>
        <w:sdtContent>
          <w:r w:rsidR="001360E2" w:rsidRPr="001360E2">
            <w:rPr>
              <w:rFonts w:ascii="Times New Roman" w:eastAsia="Times New Roman" w:hAnsi="Times New Roman" w:cs="Times New Roman"/>
              <w:color w:val="000000" w:themeColor="text1"/>
              <w:sz w:val="24"/>
              <w:szCs w:val="24"/>
            </w:rPr>
            <w:t xml:space="preserve">punktis 3 ristiga tähistatud tagastatavates andmegruppides </w:t>
          </w:r>
        </w:sdtContent>
      </w:sdt>
      <w:r w:rsidR="00B409D0">
        <w:t xml:space="preserve"> </w:t>
      </w:r>
      <w:r w:rsidRPr="46BDC1B3">
        <w:rPr>
          <w:rFonts w:ascii="Times New Roman" w:eastAsia="Times New Roman" w:hAnsi="Times New Roman" w:cs="Times New Roman"/>
          <w:color w:val="000000" w:themeColor="text1"/>
          <w:sz w:val="24"/>
          <w:szCs w:val="24"/>
        </w:rPr>
        <w:t>sisalduvad liiklusregistrisse kantud andmed;</w:t>
      </w:r>
    </w:p>
    <w:p w14:paraId="5DCDE105" w14:textId="33478441"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lastRenderedPageBreak/>
        <w:t xml:space="preserve">Andmevahetusplatvorm </w:t>
      </w:r>
      <w:r w:rsidRPr="46BDC1B3">
        <w:rPr>
          <w:rFonts w:ascii="Times New Roman" w:eastAsia="Times New Roman" w:hAnsi="Times New Roman" w:cs="Times New Roman"/>
          <w:color w:val="000000" w:themeColor="text1"/>
          <w:sz w:val="24"/>
          <w:szCs w:val="24"/>
        </w:rPr>
        <w:t>– kasutajale HTTPS protokolli alusel võimaldatav XML formaadis ligipääs vastavalt valitud AVP paketile ja teenusele defineeritud andmegrupile;</w:t>
      </w:r>
    </w:p>
    <w:p w14:paraId="32DA70F8" w14:textId="7D915374"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 xml:space="preserve">AVP pakett </w:t>
      </w:r>
      <w:r w:rsidRPr="46BDC1B3">
        <w:rPr>
          <w:rFonts w:ascii="Times New Roman" w:eastAsia="Times New Roman" w:hAnsi="Times New Roman" w:cs="Times New Roman"/>
          <w:color w:val="000000" w:themeColor="text1"/>
          <w:sz w:val="24"/>
          <w:szCs w:val="24"/>
        </w:rPr>
        <w:t>– maksimaalne lubatud päringute arv ühes kalendrikuus;</w:t>
      </w:r>
    </w:p>
    <w:p w14:paraId="10CFF25E" w14:textId="2F7E731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 xml:space="preserve">Intsident </w:t>
      </w:r>
      <w:r w:rsidRPr="46BDC1B3">
        <w:rPr>
          <w:rFonts w:ascii="Times New Roman" w:eastAsia="Times New Roman" w:hAnsi="Times New Roman" w:cs="Times New Roman"/>
          <w:color w:val="000000" w:themeColor="text1"/>
          <w:sz w:val="24"/>
          <w:szCs w:val="24"/>
        </w:rPr>
        <w:t>– tõrge või rike teenuse töös;</w:t>
      </w:r>
    </w:p>
    <w:p w14:paraId="4FC9FA4B" w14:textId="003064B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Päring</w:t>
      </w:r>
      <w:r w:rsidRPr="46BDC1B3">
        <w:rPr>
          <w:rFonts w:ascii="Times New Roman" w:eastAsia="Times New Roman" w:hAnsi="Times New Roman" w:cs="Times New Roman"/>
          <w:color w:val="000000" w:themeColor="text1"/>
          <w:sz w:val="24"/>
          <w:szCs w:val="24"/>
        </w:rPr>
        <w:t xml:space="preserve"> – etteantud sisendite põhjal andmete tagastamine;</w:t>
      </w:r>
    </w:p>
    <w:p w14:paraId="6824D2CC" w14:textId="4BAAB31C"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Teenus</w:t>
      </w:r>
      <w:r w:rsidRPr="46BDC1B3">
        <w:rPr>
          <w:rFonts w:ascii="Times New Roman" w:eastAsia="Times New Roman" w:hAnsi="Times New Roman" w:cs="Times New Roman"/>
          <w:color w:val="000000" w:themeColor="text1"/>
          <w:sz w:val="24"/>
          <w:szCs w:val="24"/>
        </w:rPr>
        <w:t xml:space="preserve"> – liiklusregistri andmete väljastamine ja/või nendele valdaja poolt väljatöötatud juurdepääsu lahendus;</w:t>
      </w:r>
    </w:p>
    <w:p w14:paraId="39AD64FF" w14:textId="7F948DD9"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Aktiivne tööaeg</w:t>
      </w:r>
      <w:r w:rsidRPr="46BDC1B3">
        <w:rPr>
          <w:rFonts w:ascii="Times New Roman" w:eastAsia="Times New Roman" w:hAnsi="Times New Roman" w:cs="Times New Roman"/>
          <w:color w:val="000000" w:themeColor="text1"/>
          <w:sz w:val="24"/>
          <w:szCs w:val="24"/>
        </w:rPr>
        <w:t xml:space="preserve"> – aeg, kui valdaja lahendab intsidente;</w:t>
      </w:r>
    </w:p>
    <w:p w14:paraId="382C45E4" w14:textId="00C2825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Teenuse tööaeg</w:t>
      </w:r>
      <w:r w:rsidRPr="46BDC1B3">
        <w:rPr>
          <w:rFonts w:ascii="Times New Roman" w:eastAsia="Times New Roman" w:hAnsi="Times New Roman" w:cs="Times New Roman"/>
          <w:color w:val="000000" w:themeColor="text1"/>
          <w:sz w:val="24"/>
          <w:szCs w:val="24"/>
        </w:rPr>
        <w:t xml:space="preserve"> – ööpäevaringne.</w:t>
      </w:r>
    </w:p>
    <w:p w14:paraId="70843764" w14:textId="576DD04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IKÜM</w:t>
      </w:r>
      <w:r w:rsidRPr="46BDC1B3">
        <w:rPr>
          <w:rFonts w:ascii="Times New Roman" w:eastAsia="Times New Roman" w:hAnsi="Times New Roman" w:cs="Times New Roman"/>
          <w:color w:val="000000" w:themeColor="text1"/>
          <w:sz w:val="24"/>
          <w:szCs w:val="24"/>
        </w:rPr>
        <w:t xml:space="preserve"> - Euroopa Parlamendi ja nõukogu määrus (EL) 2016/679 füüsiliste isikute kaitse kohta isikuandmete töötlemisel ja selliste andmete vaba liikumise ning direktiivi 95/46/EÜ kehtetuks tunnistamise kohta (ELT L 119, 04.05.2016, lk 1–88).</w:t>
      </w:r>
    </w:p>
    <w:p w14:paraId="02B253C4" w14:textId="03702B98"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3B290410" w14:textId="280A170C"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TEENUSE MAKSUMUS</w:t>
      </w:r>
    </w:p>
    <w:p w14:paraId="4AAE5E06" w14:textId="20A9BAC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Teenuse hinnakiri on avaldatud valdaja kodulehel </w:t>
      </w:r>
      <w:hyperlink r:id="rId13">
        <w:r w:rsidRPr="46BDC1B3">
          <w:rPr>
            <w:rStyle w:val="Hperlink"/>
            <w:rFonts w:ascii="Times New Roman" w:eastAsia="Times New Roman" w:hAnsi="Times New Roman" w:cs="Times New Roman"/>
            <w:color w:val="0563C1"/>
            <w:sz w:val="24"/>
            <w:szCs w:val="24"/>
          </w:rPr>
          <w:t>https://transpordiamet.ee/andmevahetusplatvorm</w:t>
        </w:r>
      </w:hyperlink>
      <w:r w:rsidRPr="46BDC1B3">
        <w:rPr>
          <w:rFonts w:ascii="Times New Roman" w:eastAsia="Times New Roman" w:hAnsi="Times New Roman" w:cs="Times New Roman"/>
          <w:color w:val="000000" w:themeColor="text1"/>
          <w:sz w:val="24"/>
          <w:szCs w:val="24"/>
        </w:rPr>
        <w:t>.</w:t>
      </w:r>
    </w:p>
    <w:p w14:paraId="19BEAE9C" w14:textId="7B9B5C3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Teenuse maksumus koosneb valitud AVP paketist ja valitud andmegruppide arvust.</w:t>
      </w:r>
    </w:p>
    <w:p w14:paraId="1960CE11" w14:textId="13A2708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Teenuse maksumuse arvestus algab lepingu jõustumise hetkest ja tasutakse üks kord kuus valdaja esitatud arve alusel ja sellel märgitud tähtaja jooksul.</w:t>
      </w:r>
    </w:p>
    <w:p w14:paraId="4DA9A7A1" w14:textId="2D0E1050"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Arve esitatakse valdaja poolt masintöödeldaval kujul e-arvena, mis vastab </w:t>
      </w:r>
      <w:r w:rsidR="00AE6F4C" w:rsidRPr="00AE6F4C">
        <w:rPr>
          <w:rFonts w:ascii="Times New Roman" w:eastAsia="Times New Roman" w:hAnsi="Times New Roman" w:cs="Times New Roman"/>
          <w:color w:val="000000" w:themeColor="text1"/>
          <w:sz w:val="24"/>
          <w:szCs w:val="24"/>
        </w:rPr>
        <w:t xml:space="preserve">e-arveldamise Euroopa standardile EN 16931-1. </w:t>
      </w:r>
      <w:r w:rsidRPr="46BDC1B3">
        <w:rPr>
          <w:rFonts w:ascii="Times New Roman" w:eastAsia="Times New Roman" w:hAnsi="Times New Roman" w:cs="Times New Roman"/>
          <w:color w:val="000000" w:themeColor="text1"/>
          <w:sz w:val="24"/>
          <w:szCs w:val="24"/>
        </w:rPr>
        <w:t xml:space="preserve">Arve loetakse laekunuks selle kasutaja arvete halduskeskkonda laekumise kuupäevast. Arvele </w:t>
      </w:r>
      <w:r w:rsidR="00402F8B">
        <w:rPr>
          <w:rFonts w:ascii="Times New Roman" w:eastAsia="Times New Roman" w:hAnsi="Times New Roman" w:cs="Times New Roman"/>
          <w:color w:val="000000" w:themeColor="text1"/>
          <w:sz w:val="24"/>
          <w:szCs w:val="24"/>
        </w:rPr>
        <w:t>märgitakse</w:t>
      </w:r>
      <w:r w:rsidRPr="46BDC1B3">
        <w:rPr>
          <w:rFonts w:ascii="Times New Roman" w:eastAsia="Times New Roman" w:hAnsi="Times New Roman" w:cs="Times New Roman"/>
          <w:color w:val="000000" w:themeColor="text1"/>
          <w:sz w:val="24"/>
          <w:szCs w:val="24"/>
        </w:rPr>
        <w:t xml:space="preserve"> kontaktisiku nimi, lepingu number ja viitenumber.</w:t>
      </w:r>
    </w:p>
    <w:p w14:paraId="3164CA85" w14:textId="44515A11"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2B47C278" w14:textId="63BC16AD"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POOLTE KOHUSTUSED</w:t>
      </w:r>
    </w:p>
    <w:p w14:paraId="3136F2A3" w14:textId="60665EE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Valdaja kohustub:</w:t>
      </w:r>
    </w:p>
    <w:p w14:paraId="4AA40AC8" w14:textId="0D951032"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tagama lepingu lisas 1 toodud andmete edastamise kasutajale, kusjuures valdaja ei võta endale kohustust intsidendi lahendamiseks kindlaksmääratud aja jooksul;</w:t>
      </w:r>
    </w:p>
    <w:p w14:paraId="1E18A90E" w14:textId="74AFB479"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lahendama intsidente mõistliku aja jooksul;</w:t>
      </w:r>
    </w:p>
    <w:p w14:paraId="20791C0E" w14:textId="4BEA4696"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vajadusel andma selgitusi kasutajale lepingu eseme kohta.</w:t>
      </w:r>
    </w:p>
    <w:p w14:paraId="10457723" w14:textId="279B0E0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Kasutaja kohustub:</w:t>
      </w:r>
    </w:p>
    <w:p w14:paraId="20806658" w14:textId="7A52B9DE"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töötlema lepingu alusel saadud andmeid üksnes ulatuses, mis on talle vajalikud ainult lepingus sätestatud ülesannete täitmiseks ning eesmärgil, mis ei lähe vastuollu LS-s ja selle alusel kehtestatud õigusaktides ega muudes õigusaktides sätestatuga;</w:t>
      </w:r>
    </w:p>
    <w:p w14:paraId="080644C8" w14:textId="7D770544"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mitte andmeid säilitama, välja avatud juhul, kui seaduse või lepinguga on sätestatud teisiti;</w:t>
      </w:r>
    </w:p>
    <w:p w14:paraId="0F1B8500" w14:textId="300F083F"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andmeid mitte edastama ega muul viisil üle andma kolmandatele isikutele, välja arvatud seaduses sätestatud juhtudel või poolte kokkuleppel, samuti mitte sõlmima lepinguid kolmandate isikutega andmete töötlemiseks, loovutamiseks või muul viisil edasi andmiseks kolmandatele isikutele;</w:t>
      </w:r>
    </w:p>
    <w:p w14:paraId="0EABA21B" w14:textId="3BFF3EA1"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tagama organisatsiooniliste, füüsiliste ja infotehnoloogiliste turvameetmetega teenuse õiguspärase kasutamise;</w:t>
      </w:r>
    </w:p>
    <w:p w14:paraId="0DE9D983" w14:textId="4EAAC7C7"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mitte ületama maksimaalset päringute arvu ühes kalendrikuus vastavalt lisas 1 valitud AVP andmepaketile;</w:t>
      </w:r>
    </w:p>
    <w:p w14:paraId="4EB71CF2" w14:textId="5742E412"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teavitama valdajat viivitamatult intsidendist e-posti aadressile </w:t>
      </w:r>
      <w:hyperlink r:id="rId14">
        <w:r w:rsidRPr="46BDC1B3">
          <w:rPr>
            <w:rStyle w:val="Hperlink"/>
            <w:rFonts w:ascii="Times New Roman" w:eastAsia="Times New Roman" w:hAnsi="Times New Roman" w:cs="Times New Roman"/>
            <w:color w:val="0563C1"/>
            <w:sz w:val="24"/>
            <w:szCs w:val="24"/>
          </w:rPr>
          <w:t>itabi@transpordiamet.ee</w:t>
        </w:r>
      </w:hyperlink>
      <w:r w:rsidRPr="46BDC1B3">
        <w:rPr>
          <w:rFonts w:ascii="Times New Roman" w:eastAsia="Times New Roman" w:hAnsi="Times New Roman" w:cs="Times New Roman"/>
          <w:color w:val="000000" w:themeColor="text1"/>
          <w:sz w:val="24"/>
          <w:szCs w:val="24"/>
        </w:rPr>
        <w:t>;</w:t>
      </w:r>
    </w:p>
    <w:p w14:paraId="78503EC5" w14:textId="5B4B7DC6"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töötlema teenuse kasutamist võimaldavaid kasutajatunnuseid ja paroole viisil, mis tagab nende konfidentsiaalsuse;</w:t>
      </w:r>
    </w:p>
    <w:p w14:paraId="0ED706C9" w14:textId="4A345904"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teatama valdajale viivitamatult andmete kasutamise kirjelduse või kasutajatunnuste/paroolide kolmandatele isikutele või avalikkusele teatavaks saamisest, </w:t>
      </w:r>
      <w:r w:rsidRPr="46BDC1B3">
        <w:rPr>
          <w:rFonts w:ascii="Times New Roman" w:eastAsia="Times New Roman" w:hAnsi="Times New Roman" w:cs="Times New Roman"/>
          <w:color w:val="000000" w:themeColor="text1"/>
          <w:sz w:val="24"/>
          <w:szCs w:val="24"/>
        </w:rPr>
        <w:lastRenderedPageBreak/>
        <w:t>infotehnoloogia vargusest ja muudest asjaoludest, mis võivad kaasa tuua andmete kasutamise selleks õigust mitteomavate isikute poolt;</w:t>
      </w:r>
    </w:p>
    <w:p w14:paraId="705A6B64" w14:textId="7EF926EB"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tasuma teenuse eest vastavalt lepingule;</w:t>
      </w:r>
    </w:p>
    <w:p w14:paraId="760C3AFC" w14:textId="56E8E1D3"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omama staatilist IP-aadressi.</w:t>
      </w:r>
    </w:p>
    <w:p w14:paraId="314B8D42" w14:textId="5B5D9DE4" w:rsidR="32E25043" w:rsidRDefault="32E25043" w:rsidP="46BDC1B3">
      <w:pPr>
        <w:spacing w:after="0" w:line="240" w:lineRule="auto"/>
        <w:ind w:left="709"/>
        <w:jc w:val="both"/>
      </w:pPr>
      <w:r w:rsidRPr="46BDC1B3">
        <w:rPr>
          <w:rFonts w:ascii="Times New Roman" w:eastAsia="Times New Roman" w:hAnsi="Times New Roman"/>
          <w:color w:val="000000" w:themeColor="text1"/>
          <w:sz w:val="24"/>
          <w:szCs w:val="24"/>
        </w:rPr>
        <w:t xml:space="preserve"> </w:t>
      </w:r>
    </w:p>
    <w:p w14:paraId="74CAE82F" w14:textId="5D22B701"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sz w:val="24"/>
          <w:szCs w:val="24"/>
        </w:rPr>
      </w:pPr>
      <w:r w:rsidRPr="46BDC1B3">
        <w:rPr>
          <w:rFonts w:ascii="Times New Roman" w:eastAsia="Times New Roman" w:hAnsi="Times New Roman" w:cs="Times New Roman"/>
          <w:b/>
          <w:bCs/>
          <w:sz w:val="24"/>
          <w:szCs w:val="24"/>
        </w:rPr>
        <w:t>ISIKUANDMETE TÖÖTLEMINE</w:t>
      </w:r>
    </w:p>
    <w:p w14:paraId="1475CBE0" w14:textId="5BFEF22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Lepingu täitmisega seotud isikuandmete töötlemisel tuleb rakendada asjakohaseid tehnilisi ja korralduslikke meetmeid sellisel viisil, et töötlemine vastab isikuandmete kaitse seaduses ja IKÜM-s sätestatud nõuetele.</w:t>
      </w:r>
    </w:p>
    <w:p w14:paraId="67D3B91C" w14:textId="37FDEA88"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Kasutajal on keelatud lepingu alusel saadud õigusi üle anda ilma valdaja eelneva kirjaliku loata.</w:t>
      </w:r>
    </w:p>
    <w:p w14:paraId="0ABBCE5D" w14:textId="61F63716"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Lepingu alusel töödeldakse lepingu esemega seotud isikute isikuandmeid.</w:t>
      </w:r>
    </w:p>
    <w:p w14:paraId="097536E4" w14:textId="72A3C8D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 xml:space="preserve">Lepingu alusel töödeldakse isikuandmeid eesmärgiga täita leping ja saavutada ettenähtud tulemused. </w:t>
      </w:r>
    </w:p>
    <w:p w14:paraId="75252953" w14:textId="7509E17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Kasutaja on lisaks isikuandmete õigusaktides sätestatule kohustatud:</w:t>
      </w:r>
    </w:p>
    <w:p w14:paraId="4FAD1321" w14:textId="61266FE4"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töötlema isikuandmeid vajaliku hoolsusega ja ainult ulatuses, mis on vajalik lepingus kokkulepitud teenuse osutamiseks;</w:t>
      </w:r>
    </w:p>
    <w:p w14:paraId="7BA69ECB" w14:textId="6238C402"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töötlema isikuandmeid ainult valdaja dokumenteeritud juhiste alusel;</w:t>
      </w:r>
    </w:p>
    <w:p w14:paraId="5022C26C" w14:textId="036AF4EE"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hoidma lepingu täitmisel teatavaks saanud isikuandmeid konfidentsiaalsena;</w:t>
      </w:r>
    </w:p>
    <w:p w14:paraId="3CB92808" w14:textId="7B508873"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täitma andmeturbe seaduslikke nõudeid ja rakendama andmete kaitseks piisavaid ning kaasaegseid kaitsemeetmeid;</w:t>
      </w:r>
    </w:p>
    <w:p w14:paraId="4829C73A" w14:textId="43DE58A0"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aitama valdajal täita kohustusi seoses andmesubjektide esitatud taotlustega;</w:t>
      </w:r>
    </w:p>
    <w:p w14:paraId="638507A4" w14:textId="57289C62"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aitama valdajal täita IKÜM artiklites 32–36 sätestatud kohustusi, võttes arvesse isikuandmete töötlemise laadi ja volitatud töötlejale kättesaadavat teavet;</w:t>
      </w:r>
    </w:p>
    <w:p w14:paraId="499AF202" w14:textId="32BAB32C"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 xml:space="preserve">pärast andmetöötlusteenuse osutamise lõppu kustutama kõik isikuandmed ja olemasolevad koopiad; </w:t>
      </w:r>
    </w:p>
    <w:p w14:paraId="23536515" w14:textId="4144C8C7"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tegema valdajale kättesaadavaks kogu teabe, mis on vajalik IKÜM artiklis 28 sätestatud kohustuste täitmise tõendamiseks ning võimaldama valdajal või tema poolt volitatud muul audiitoril teha auditeid, sealhulgas kontrolle ja panustama sellesse;</w:t>
      </w:r>
    </w:p>
    <w:p w14:paraId="2880EA76" w14:textId="23CE51BE"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 xml:space="preserve">järgima isikuandmete õigusaktides sätestatud tingimusi teise kasutaja kaasamiseks. </w:t>
      </w:r>
    </w:p>
    <w:p w14:paraId="385CB751" w14:textId="6DA08623" w:rsidR="32E25043" w:rsidRDefault="32E25043" w:rsidP="46BDC1B3">
      <w:pPr>
        <w:spacing w:after="0" w:line="240" w:lineRule="auto"/>
        <w:ind w:left="709"/>
        <w:jc w:val="both"/>
      </w:pPr>
      <w:r w:rsidRPr="46BDC1B3">
        <w:rPr>
          <w:rFonts w:ascii="Times New Roman" w:eastAsia="Times New Roman" w:hAnsi="Times New Roman"/>
          <w:sz w:val="24"/>
          <w:szCs w:val="24"/>
        </w:rPr>
        <w:t xml:space="preserve"> </w:t>
      </w:r>
    </w:p>
    <w:p w14:paraId="2F4F5082" w14:textId="4FE09ABC"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JÄRELEVALVE JA VASTUTUS</w:t>
      </w:r>
    </w:p>
    <w:p w14:paraId="487A164C" w14:textId="75651A8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Valdajal on igal ajal õigus kontrollida andmete töötlemise seaduslikkust ja lepingu tingimustele vastavust kasutaja poolt. Selleks esitab valdaja kasutajale vähemalt kirjalikku taasesitamist võimaldavas vormis järelepärimise, millele kasutaja peab sisuliselt vastama viie tööpäeva jooksul, esitades valdaja nõudmisel vajadusel fotod või muud asjakohased tõendid.</w:t>
      </w:r>
    </w:p>
    <w:p w14:paraId="0F37F5D8" w14:textId="076F531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Kasutaja on teadlik, et endale lepinguga võetud kohustuste, samuti andmete, sealhulgas võimalike seadusest tulenevate isikuandmete töötlemise nõuete rikkumise, mittetäitmise või mittekohase täitmise korral on ta kohustatud kolmandatele isikutele ja valdajale hüvitama oma tegevuse või tegevusetusega tekitatud kahju täies ulatuses. Kui kasutaja rikub seadusest või lepingust tulenevaid andmete töötlemise nõudeid, vastutab ta rikkumise eest lepingu ja õigusaktidega sätestatud korras.</w:t>
      </w:r>
    </w:p>
    <w:p w14:paraId="1DB47F1C" w14:textId="38A4EC1C"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Lisaks kahju hüvitamise kohustusele kohustub kasutaja valdaja nõudmisel tasuma lepingu mittetäitmisel või mittekohasel täitmisel valdajale leppetrahvi kuni 5 000 eurot iga rikkumise eest, mis seondub andmete töötlemise nõuete rikkumisega. Kui kasutaja ületab lepingu punktis 6.1 sätestatud tähtaega, on valdajal õigus nõuda leppetrahvi 50 eurot iga tähtaega ületanud päeva eest.</w:t>
      </w:r>
    </w:p>
    <w:p w14:paraId="4179D61E" w14:textId="3BB336A4"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lastRenderedPageBreak/>
        <w:t>Pooled on kokku leppinud, et kasutaja kohustub oma kulul esindama valdajat lepinguga seotud kõigis vaidlustes (sh kohtuvaidlustes) kolmandate isikutega ning kandma kõik sellega kaasnevad menetluskulud.</w:t>
      </w:r>
    </w:p>
    <w:p w14:paraId="70AB4D00" w14:textId="363D8A45"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6C710CEB" w14:textId="3E6F4B38"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LEPINGU DOKUMENDID</w:t>
      </w:r>
    </w:p>
    <w:p w14:paraId="6352D2B5" w14:textId="33200FDA"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dokumendid koosnevad lepingust ja lepingu lisadest.</w:t>
      </w:r>
    </w:p>
    <w:p w14:paraId="75BAA408" w14:textId="77777777" w:rsidR="00AF09FC" w:rsidRPr="00AF09FC" w:rsidRDefault="32E25043" w:rsidP="00AF09FC">
      <w:pPr>
        <w:pStyle w:val="Loendilik"/>
        <w:numPr>
          <w:ilvl w:val="1"/>
          <w:numId w:val="4"/>
        </w:numPr>
        <w:ind w:left="709" w:hanging="709"/>
        <w:jc w:val="both"/>
        <w:rPr>
          <w:rFonts w:ascii="Times New Roman" w:eastAsia="Times New Roman" w:hAnsi="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Lepingu dokumendiks loetakse ka liiklusregistri andmevahetusteenuse spetsifikatsioonis toodud teenuse kirjeldust ja AVP hinnastamise poliitikat, </w:t>
      </w:r>
      <w:r w:rsidR="00AF09FC" w:rsidRPr="00AF09FC">
        <w:rPr>
          <w:rFonts w:ascii="Times New Roman" w:eastAsia="Times New Roman" w:hAnsi="Times New Roman"/>
          <w:color w:val="000000" w:themeColor="text1"/>
          <w:sz w:val="24"/>
          <w:szCs w:val="24"/>
        </w:rPr>
        <w:t xml:space="preserve">mida on kirjeldatud lepingu hinnakirjaga samal valdaja veebilehel. </w:t>
      </w:r>
    </w:p>
    <w:p w14:paraId="07AD835E" w14:textId="1EFA881C"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Pooled juhinduvad lepingu täitmisel lisaks lepingule ja selle lisadele ka Eesti Vabariigis kehtivatest õigusaktidest, eeskirjadest ja standarditest ning vajadusel muudest vastava valdkonna tehnilistest dokumentidest.</w:t>
      </w:r>
    </w:p>
    <w:p w14:paraId="699FA816" w14:textId="5C64F5F9" w:rsidR="32E25043" w:rsidRDefault="32E25043" w:rsidP="46BDC1B3">
      <w:pPr>
        <w:spacing w:after="0" w:line="240" w:lineRule="auto"/>
        <w:ind w:left="709"/>
        <w:jc w:val="both"/>
      </w:pPr>
      <w:r w:rsidRPr="46BDC1B3">
        <w:rPr>
          <w:rFonts w:ascii="Times New Roman" w:eastAsia="Times New Roman" w:hAnsi="Times New Roman"/>
          <w:color w:val="000000" w:themeColor="text1"/>
          <w:sz w:val="24"/>
          <w:szCs w:val="24"/>
        </w:rPr>
        <w:t xml:space="preserve"> </w:t>
      </w:r>
    </w:p>
    <w:p w14:paraId="7964472C" w14:textId="6F7AC384"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POOLTEVAHELISED TEATED</w:t>
      </w:r>
    </w:p>
    <w:p w14:paraId="3B73BDEB" w14:textId="42886B9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Pooltevahelised lepinguga seotud teated peavad olema esitatud kirjalikus vormis, välja arvatud juhtudel, kui sellised teated on informatsioonilise iseloomuga, mille edastamisel teisele poolele ei ole õiguslikke tagajärgi, või lepingus sätestatud juhtudel.</w:t>
      </w:r>
    </w:p>
    <w:p w14:paraId="56662775" w14:textId="6FD3DD6F"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Teade loetakse teise poole poolt kättesaaduks:</w:t>
      </w:r>
    </w:p>
    <w:p w14:paraId="6F57FDA7" w14:textId="3154EDE0"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teate edastamisele järgneval tööpäeval, kui teade on edastatud teisele poolele e-posti teel;</w:t>
      </w:r>
    </w:p>
    <w:p w14:paraId="4FAEDD61" w14:textId="70FD8B67"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alates postitamise päevast kolme tööpäeva jooksul, kui teade on saadetud postiasutuse poolt tähitud kirjaga teise poole poolt näidatud aadressil.</w:t>
      </w:r>
    </w:p>
    <w:p w14:paraId="08270B32" w14:textId="3152F1F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Informatsioonilist teadet võib edastada telefoni teel.</w:t>
      </w:r>
    </w:p>
    <w:p w14:paraId="0279ED6B" w14:textId="05BB57C1"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15CA61F5" w14:textId="665C799B"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KONFIDENTSIAALSUS</w:t>
      </w:r>
    </w:p>
    <w:p w14:paraId="7B190EAF" w14:textId="767D44E3"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sisu on avalik teave.</w:t>
      </w:r>
    </w:p>
    <w:p w14:paraId="647DEAB6" w14:textId="6C70907A"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täitmisega seonduvad asjaolud, sealhulgas andmed, on juurdepääsupiiranguga teave ja seda ei ole pooltel õigust avaldada kolmandatele isikutele ilma teise poole kirjaliku nõusolekuta.</w:t>
      </w:r>
    </w:p>
    <w:p w14:paraId="3E301AF5" w14:textId="1AA6070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Pooled ei avalda teavet, mis on ühe poole poolt tunnistatud konfidentsiaalseks, lepinguvälistele isikutele. Kumbki pool ei kasuta konfidentsiaalset teavet muul põhjusel kui lepingust tuleneva kohustuse täitmiseks, välja arvatud juhul, kui pooled on kirjalikult kokku leppinud teisiti või avalikustamise nõue tuleneb õigusaktist või kohtu antud korraldusest.</w:t>
      </w:r>
    </w:p>
    <w:p w14:paraId="6D62C092" w14:textId="5426D8A8"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Juhul, kui pool peab teatud lepingu alusel vahetatavat teavet konfidentsiaalseks, peab ta sellest teist poolt kirjalikult teavitama.</w:t>
      </w:r>
    </w:p>
    <w:p w14:paraId="73FF7C40" w14:textId="0EB9944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punktis 9.3 nimetatud konfidentsiaalsuskohustus kehtib ka pärast lepingu lõppemist kümne aasta jooksul, välja arvatud juhul, kui pool nõustub vabastama teise poole tema konfidentsiaalsuskohustusest varem.</w:t>
      </w:r>
    </w:p>
    <w:p w14:paraId="7599FF28" w14:textId="55092161"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1F6BED96" w14:textId="48F5FE34"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LEPINGU MUUTMINE JA VÕIMALIKE VAIDLUSTE LAHENDAMINE</w:t>
      </w:r>
    </w:p>
    <w:p w14:paraId="464EEF7F" w14:textId="5A69E29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Lepingut võib muuta poolte kokkuleppel. Lepingu muudatused, mis ei ole vormistatud lepinguga samas vormis, on tühised, kui lepingust ei tulene teisiti. Lepingu muudatused tuleb vormistada lepingu lisana.</w:t>
      </w:r>
    </w:p>
    <w:p w14:paraId="05E12D0E" w14:textId="388C7B1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Valdaja võib lepingut muuta ühepoolselt juhul, kui see on vajalik tulenevalt õigusakti sätte muutumisest või kui on vajalik teenuse maksumuse muutmine. Lepingu ühepoolsest muutmisest kohustub valdaja kasutajat ette teavitama vähemalt 30 päeva. Kasutaja võib nimetatud teate saamisest arvates kahe nädala jooksul lepingu korraliselt üles öelda. Kui kasutaja valdaja poolt esitatud lepingu ühepoolse muutmise teatele ei vasta, loetakse ta lepingu muutmisega nõustunuks. </w:t>
      </w:r>
    </w:p>
    <w:p w14:paraId="6B0EEE8C" w14:textId="4EEB0D7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lastRenderedPageBreak/>
        <w:t>Lepingu muudatused jõustuvad pärast poolte allkirjastamist või muul lepingus sätestatud juhul.</w:t>
      </w:r>
    </w:p>
    <w:p w14:paraId="62EDCBDB" w14:textId="79CCB21F"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Pooled kohustuvad rakendama kõiki kohaseid meetmeid, et lahendada lepingust tulenevad vaidlusküsimused läbirääkimiste teel, mitte kahjustades seejuures poolte lepingust ja seadusest tulenevaid õigusi ega huve. Kui kokkulepet nimetatud viisil ei saavutata, lahendatakse kõik lepingust tulenevad vaidlused Eesti Vabariigi õigusaktide kohaselt valdaja asukohajärgses kohtus, kui pooled ei lepi kokku teisiti.</w:t>
      </w:r>
    </w:p>
    <w:p w14:paraId="4301F8BE" w14:textId="2E457020"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5835E00E" w14:textId="49831E0A"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LEPINGU KEHTIVUS</w:t>
      </w:r>
    </w:p>
    <w:p w14:paraId="43907E3C" w14:textId="29596C0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 jõustub selle allkirjastamisel poolte poolt. Pooled on kokku leppinud, et lepingu allkirjastamisega asendatakse kõik poolte vahel sõlmitud andmevahetuslepingud selle lepinguga ja seni sõlmitud andmevahetuslepingud loetakse lõppenuks.</w:t>
      </w:r>
    </w:p>
    <w:p w14:paraId="73A28E3B" w14:textId="38F94BB0"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 on sõlmitud tähtajaga üks aasta. Tähtaeg hakkab kulgema lepingu jõustumisest.</w:t>
      </w:r>
    </w:p>
    <w:p w14:paraId="704869B1" w14:textId="4234F89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Juhul, kui vähemalt 30 päeva enne lepingu punktis 11.2 nimetatud tähtaja lõpu saabumist ei esita üks pool avaldust lepingu lõpetamiseks, pikeneb leping automaatselt üheks aastaks. Pikenemiste arv ei ole piiratud.</w:t>
      </w:r>
    </w:p>
    <w:p w14:paraId="7E0C2018" w14:textId="062189D6"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Poolel on õigus leping erakorraliselt sellest etteteatamata üles öelda mõjuval põhjusel, eelkõige juhul, kui teine pool rikub oluliselt lepingut. Oluliseks lepingu rikkumiseks loetakse muu hulgas, kuid mitte ainult, lepingu tingimuse korduv rikkumine, samuti kasutaja poolt lepingu punktis 4.2 ja 6.1 nimetatud kohustuse rikkumine (sh ühekordne andmete töötlemise nõuete rikkumine).</w:t>
      </w:r>
    </w:p>
    <w:p w14:paraId="239E3655" w14:textId="0243E76A"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Kui leping on valdaja poolt lepingu tingimuste korduva rikkumise tõttu erakorraliselt ülesse öeldud, siis kasutajaga ja/või tema esindajaga liiklusregistri andmetele juurdepääsu  lepingut kahe aasta jooksul uuesti ei sõlmita. </w:t>
      </w:r>
    </w:p>
    <w:p w14:paraId="784BC223" w14:textId="2CE3A2A9"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Pooltel on õigus leping igal ajal korraliselt üles öelda, teatades sellest teisele poolele vähemalt 30 päeva ette.</w:t>
      </w:r>
    </w:p>
    <w:p w14:paraId="29D3A03B" w14:textId="467A87A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Kui mõni lepingu punkt osutub tulevikus täielikult või osaliselt kehtetuks või mittetäidetavaks, jääb leping muus osas kehtivaks.</w:t>
      </w:r>
    </w:p>
    <w:p w14:paraId="793EC45A" w14:textId="3D526CB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kohta käivate õigusaktide muutumisel muudetakse vajadusel ka lepingut ja selle lisasid.</w:t>
      </w:r>
    </w:p>
    <w:p w14:paraId="557B275A" w14:textId="42D687D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Lepingust tulenevad kasutaja kohustused on kehtivad täies ulatuses iga kasutaja õigusjärglase suhtes ning kõik lepingust tulenevad valdaja kohustused on kehtivad täies ulatuses iga valdaja õigusjärglase suhtes. Õigusjärgluse korral tehakse lepingusse vastavad muudatused, kui pool seda nõuab.</w:t>
      </w:r>
    </w:p>
    <w:p w14:paraId="34D33D79" w14:textId="1F27F03C"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03C64E4D" w14:textId="3AAD7AA8" w:rsidR="32E25043" w:rsidRPr="00EC11C5"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 xml:space="preserve">POOLTE </w:t>
      </w:r>
      <w:r w:rsidRPr="00EC11C5">
        <w:rPr>
          <w:rFonts w:ascii="Times New Roman" w:eastAsia="Times New Roman" w:hAnsi="Times New Roman" w:cs="Times New Roman"/>
          <w:b/>
          <w:bCs/>
          <w:color w:val="000000" w:themeColor="text1"/>
          <w:sz w:val="24"/>
          <w:szCs w:val="24"/>
        </w:rPr>
        <w:t>KONTAKTISIKUD</w:t>
      </w:r>
    </w:p>
    <w:p w14:paraId="2BA524A5" w14:textId="1225183C" w:rsidR="32E25043" w:rsidRPr="00EC11C5"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00EC11C5">
        <w:rPr>
          <w:rFonts w:ascii="Times New Roman" w:eastAsia="Times New Roman" w:hAnsi="Times New Roman" w:cs="Times New Roman"/>
          <w:sz w:val="24"/>
          <w:szCs w:val="24"/>
        </w:rPr>
        <w:t xml:space="preserve">Valdaja kontaktisik: Martin Tubalkain, tel: 5981 7141, e-post: </w:t>
      </w:r>
      <w:hyperlink r:id="rId15">
        <w:r w:rsidRPr="00EC11C5">
          <w:rPr>
            <w:rStyle w:val="Hperlink"/>
            <w:rFonts w:ascii="Times New Roman" w:eastAsia="Times New Roman" w:hAnsi="Times New Roman" w:cs="Times New Roman"/>
            <w:color w:val="0563C1"/>
            <w:sz w:val="24"/>
            <w:szCs w:val="24"/>
          </w:rPr>
          <w:t>martin.tubalkain@transpordiamet.ee</w:t>
        </w:r>
      </w:hyperlink>
      <w:r w:rsidRPr="00EC11C5">
        <w:rPr>
          <w:rFonts w:ascii="Times New Roman" w:eastAsia="Times New Roman" w:hAnsi="Times New Roman" w:cs="Times New Roman"/>
          <w:sz w:val="24"/>
          <w:szCs w:val="24"/>
        </w:rPr>
        <w:t xml:space="preserve">  </w:t>
      </w:r>
    </w:p>
    <w:p w14:paraId="34B294A5" w14:textId="6BB03C2E" w:rsidR="32E25043" w:rsidRPr="00EC11C5"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Kasutaja kontaktisik</w:t>
      </w:r>
      <w:r w:rsidR="00EC11C5" w:rsidRPr="005F0D47">
        <w:rPr>
          <w:rFonts w:ascii="Times New Roman" w:hAnsi="Times New Roman" w:cs="Times New Roman"/>
          <w:sz w:val="24"/>
        </w:rPr>
        <w:t xml:space="preserve">: </w:t>
      </w:r>
      <w:sdt>
        <w:sdtPr>
          <w:rPr>
            <w:rFonts w:ascii="Times New Roman" w:hAnsi="Times New Roman" w:cs="Times New Roman"/>
            <w:sz w:val="24"/>
          </w:rPr>
          <w:id w:val="-1451557003"/>
          <w:placeholder>
            <w:docPart w:val="560FBF68214347F7B467A4CF374F8FB8"/>
          </w:placeholder>
        </w:sdtPr>
        <w:sdtEndPr/>
        <w:sdtContent>
          <w:r w:rsidR="00BC343D" w:rsidRPr="00BC343D">
            <w:rPr>
              <w:rFonts w:ascii="Times New Roman" w:hAnsi="Times New Roman" w:cs="Times New Roman"/>
              <w:sz w:val="24"/>
            </w:rPr>
            <w:t>Vitali Aleksejev</w:t>
          </w:r>
        </w:sdtContent>
      </w:sdt>
      <w:r w:rsidR="00EC11C5" w:rsidRPr="005F0D47">
        <w:rPr>
          <w:rFonts w:ascii="Times New Roman" w:hAnsi="Times New Roman" w:cs="Times New Roman"/>
          <w:sz w:val="24"/>
        </w:rPr>
        <w:t xml:space="preserve">, tel: </w:t>
      </w:r>
      <w:sdt>
        <w:sdtPr>
          <w:rPr>
            <w:rFonts w:ascii="Times New Roman" w:hAnsi="Times New Roman" w:cs="Times New Roman"/>
            <w:sz w:val="24"/>
          </w:rPr>
          <w:id w:val="-1110813961"/>
          <w:placeholder>
            <w:docPart w:val="153B2C2298BE4DAD8BFF0FBC63102676"/>
          </w:placeholder>
        </w:sdtPr>
        <w:sdtEndPr/>
        <w:sdtContent>
          <w:r w:rsidR="008F5216" w:rsidRPr="008F5216">
            <w:rPr>
              <w:rFonts w:ascii="Times New Roman" w:hAnsi="Times New Roman" w:cs="Times New Roman"/>
              <w:sz w:val="24"/>
            </w:rPr>
            <w:t>5597 1177</w:t>
          </w:r>
        </w:sdtContent>
      </w:sdt>
      <w:r w:rsidR="00EC11C5" w:rsidRPr="005F0D47">
        <w:rPr>
          <w:rFonts w:ascii="Times New Roman" w:hAnsi="Times New Roman" w:cs="Times New Roman"/>
          <w:sz w:val="24"/>
        </w:rPr>
        <w:t xml:space="preserve">, e-post: </w:t>
      </w:r>
      <w:sdt>
        <w:sdtPr>
          <w:rPr>
            <w:rFonts w:ascii="Times New Roman" w:hAnsi="Times New Roman" w:cs="Times New Roman"/>
            <w:sz w:val="24"/>
          </w:rPr>
          <w:id w:val="-1612814617"/>
          <w:placeholder>
            <w:docPart w:val="1EC8FD1FDE6C4F94916412218D3BFE66"/>
          </w:placeholder>
        </w:sdtPr>
        <w:sdtEndPr/>
        <w:sdtContent>
          <w:hyperlink r:id="rId16" w:history="1">
            <w:r w:rsidR="008F5216" w:rsidRPr="003C22A7">
              <w:rPr>
                <w:rStyle w:val="Hperlink"/>
                <w:rFonts w:ascii="Times New Roman" w:hAnsi="Times New Roman" w:cs="Times New Roman"/>
                <w:sz w:val="24"/>
              </w:rPr>
              <w:t>info@autodrom.app</w:t>
            </w:r>
          </w:hyperlink>
          <w:r w:rsidR="008F5216">
            <w:rPr>
              <w:rFonts w:ascii="Times New Roman" w:hAnsi="Times New Roman" w:cs="Times New Roman"/>
              <w:sz w:val="24"/>
            </w:rPr>
            <w:t xml:space="preserve"> </w:t>
          </w:r>
        </w:sdtContent>
      </w:sdt>
    </w:p>
    <w:p w14:paraId="1DC1CB44" w14:textId="234091C9" w:rsidR="32E25043" w:rsidRDefault="32E25043" w:rsidP="46BDC1B3">
      <w:pPr>
        <w:spacing w:after="0" w:line="240" w:lineRule="auto"/>
        <w:ind w:left="709" w:hanging="1"/>
        <w:jc w:val="both"/>
      </w:pPr>
      <w:r w:rsidRPr="46BDC1B3">
        <w:rPr>
          <w:rFonts w:ascii="Times New Roman" w:eastAsia="Times New Roman" w:hAnsi="Times New Roman"/>
          <w:color w:val="000000" w:themeColor="text1"/>
          <w:sz w:val="24"/>
          <w:szCs w:val="24"/>
        </w:rPr>
        <w:t xml:space="preserve"> </w:t>
      </w:r>
    </w:p>
    <w:p w14:paraId="3D2985DE" w14:textId="1A37C20B"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MUUD TINGIMUSED</w:t>
      </w:r>
    </w:p>
    <w:p w14:paraId="0E9B6DB1" w14:textId="0BFDA54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 on sõlmitud elektroonilises vormis. Leping allkirjastatakse poolte poolt digitaalselt.</w:t>
      </w:r>
    </w:p>
    <w:p w14:paraId="4F67DABF" w14:textId="1C6F43C0"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Pooltevaheline asjaajamiskeel on eesti keel.</w:t>
      </w:r>
    </w:p>
    <w:p w14:paraId="468B354F" w14:textId="6E4CA3F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Kõigis küsimustes, mi</w:t>
      </w:r>
      <w:r w:rsidR="004C4A8B">
        <w:rPr>
          <w:rFonts w:ascii="Times New Roman" w:eastAsia="Times New Roman" w:hAnsi="Times New Roman" w:cs="Times New Roman"/>
          <w:color w:val="000000" w:themeColor="text1"/>
          <w:sz w:val="24"/>
          <w:szCs w:val="24"/>
        </w:rPr>
        <w:t>da</w:t>
      </w:r>
      <w:r w:rsidRPr="46BDC1B3">
        <w:rPr>
          <w:rFonts w:ascii="Times New Roman" w:eastAsia="Times New Roman" w:hAnsi="Times New Roman" w:cs="Times New Roman"/>
          <w:color w:val="000000" w:themeColor="text1"/>
          <w:sz w:val="24"/>
          <w:szCs w:val="24"/>
        </w:rPr>
        <w:t xml:space="preserve"> ei ole reguleeritud lepinguga, juhinduvad pooled Eesti Vabariigi õigusaktidest.</w:t>
      </w:r>
    </w:p>
    <w:p w14:paraId="648FC94B" w14:textId="77777777" w:rsidR="00734466" w:rsidRDefault="00734466" w:rsidP="00734466">
      <w:pPr>
        <w:spacing w:after="0" w:line="240" w:lineRule="auto"/>
        <w:jc w:val="both"/>
        <w:rPr>
          <w:rFonts w:ascii="Times New Roman" w:eastAsia="Times New Roman" w:hAnsi="Times New Roman"/>
          <w:color w:val="000000" w:themeColor="text1"/>
          <w:sz w:val="24"/>
          <w:szCs w:val="24"/>
        </w:rPr>
      </w:pPr>
    </w:p>
    <w:p w14:paraId="270B5AFD" w14:textId="77777777" w:rsidR="00734466" w:rsidRPr="00734466" w:rsidRDefault="00734466" w:rsidP="00734466">
      <w:pPr>
        <w:spacing w:after="0" w:line="240" w:lineRule="auto"/>
        <w:jc w:val="both"/>
        <w:rPr>
          <w:rFonts w:ascii="Times New Roman" w:eastAsia="Times New Roman" w:hAnsi="Times New Roman"/>
          <w:color w:val="000000" w:themeColor="text1"/>
          <w:sz w:val="24"/>
          <w:szCs w:val="24"/>
        </w:rPr>
      </w:pPr>
    </w:p>
    <w:p w14:paraId="5E726CEA" w14:textId="630D2729"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lastRenderedPageBreak/>
        <w:t>Poolte esindajad kinnitavad, et neil on kõik õigused ja volitused sõlmida leping esindatava nimel ning nad ei tea ühtegi takistust lepinguga võetud ja selles sätestatud kohustuste täitmiseks.</w:t>
      </w:r>
    </w:p>
    <w:p w14:paraId="09C79650" w14:textId="45AF12F1" w:rsidR="32E25043" w:rsidRDefault="32E25043" w:rsidP="46BDC1B3">
      <w:pPr>
        <w:spacing w:after="0" w:line="240" w:lineRule="auto"/>
        <w:ind w:left="709" w:hanging="1"/>
        <w:jc w:val="both"/>
      </w:pPr>
      <w:r w:rsidRPr="46BDC1B3">
        <w:rPr>
          <w:rFonts w:ascii="Times New Roman" w:eastAsia="Times New Roman" w:hAnsi="Times New Roman"/>
          <w:color w:val="000000" w:themeColor="text1"/>
          <w:sz w:val="24"/>
          <w:szCs w:val="24"/>
        </w:rPr>
        <w:t xml:space="preserve"> </w:t>
      </w:r>
    </w:p>
    <w:p w14:paraId="699D0845" w14:textId="4CBEFC9B" w:rsidR="32E25043" w:rsidRDefault="32E25043" w:rsidP="46BDC1B3">
      <w:pPr>
        <w:spacing w:after="0" w:line="240" w:lineRule="auto"/>
        <w:ind w:left="426"/>
        <w:jc w:val="both"/>
      </w:pPr>
      <w:r w:rsidRPr="46BDC1B3">
        <w:rPr>
          <w:rFonts w:ascii="Times New Roman" w:eastAsia="Times New Roman" w:hAnsi="Times New Roman"/>
          <w:color w:val="000000" w:themeColor="text1"/>
          <w:sz w:val="24"/>
          <w:szCs w:val="24"/>
        </w:rPr>
        <w:t xml:space="preserve">    _____________________</w:t>
      </w:r>
      <w:r>
        <w:tab/>
      </w:r>
      <w:r>
        <w:tab/>
      </w:r>
      <w:r w:rsidRPr="46BDC1B3">
        <w:rPr>
          <w:rFonts w:ascii="Times New Roman" w:eastAsia="Times New Roman" w:hAnsi="Times New Roman"/>
          <w:color w:val="000000" w:themeColor="text1"/>
          <w:sz w:val="24"/>
          <w:szCs w:val="24"/>
        </w:rPr>
        <w:t>_____________________</w:t>
      </w:r>
    </w:p>
    <w:p w14:paraId="47A3EAD9" w14:textId="6F7C26B8" w:rsidR="32E25043" w:rsidRDefault="32E25043" w:rsidP="46BDC1B3">
      <w:pPr>
        <w:spacing w:after="0" w:line="240" w:lineRule="auto"/>
        <w:ind w:left="426"/>
        <w:jc w:val="both"/>
      </w:pPr>
      <w:r w:rsidRPr="46BDC1B3">
        <w:rPr>
          <w:rFonts w:ascii="Times New Roman" w:eastAsia="Times New Roman" w:hAnsi="Times New Roman"/>
          <w:i/>
          <w:iCs/>
          <w:color w:val="808080" w:themeColor="background1" w:themeShade="80"/>
          <w:sz w:val="24"/>
          <w:szCs w:val="24"/>
        </w:rPr>
        <w:t xml:space="preserve">    /digitaalselt allkirjastatud/</w:t>
      </w:r>
      <w:r>
        <w:tab/>
      </w:r>
      <w:r>
        <w:tab/>
      </w:r>
      <w:r w:rsidRPr="46BDC1B3">
        <w:rPr>
          <w:rFonts w:ascii="Times New Roman" w:eastAsia="Times New Roman" w:hAnsi="Times New Roman"/>
          <w:i/>
          <w:iCs/>
          <w:color w:val="808080" w:themeColor="background1" w:themeShade="80"/>
          <w:sz w:val="24"/>
          <w:szCs w:val="24"/>
        </w:rPr>
        <w:t>/digitaalselt allkirjastatud/</w:t>
      </w:r>
    </w:p>
    <w:p w14:paraId="374AEACA" w14:textId="677CCFAF" w:rsidR="32E25043" w:rsidRDefault="32E25043" w:rsidP="46BDC1B3">
      <w:pPr>
        <w:spacing w:after="0" w:line="240" w:lineRule="auto"/>
        <w:jc w:val="right"/>
      </w:pPr>
      <w:r w:rsidRPr="46BDC1B3">
        <w:rPr>
          <w:rFonts w:ascii="Times New Roman" w:eastAsia="Times New Roman" w:hAnsi="Times New Roman"/>
          <w:b/>
          <w:bCs/>
          <w:sz w:val="24"/>
          <w:szCs w:val="24"/>
        </w:rPr>
        <w:t xml:space="preserve"> </w:t>
      </w:r>
    </w:p>
    <w:p w14:paraId="2EC98E7B" w14:textId="293F8139" w:rsidR="32E25043" w:rsidRDefault="32E25043" w:rsidP="46BDC1B3">
      <w:pPr>
        <w:spacing w:after="0" w:line="240" w:lineRule="auto"/>
        <w:jc w:val="right"/>
      </w:pPr>
      <w:r w:rsidRPr="46BDC1B3">
        <w:rPr>
          <w:rFonts w:ascii="Times New Roman" w:eastAsia="Times New Roman" w:hAnsi="Times New Roman"/>
          <w:b/>
          <w:bCs/>
          <w:sz w:val="24"/>
          <w:szCs w:val="24"/>
        </w:rPr>
        <w:t xml:space="preserve"> </w:t>
      </w:r>
    </w:p>
    <w:p w14:paraId="2F92B5DA" w14:textId="77777777" w:rsidR="00734466" w:rsidRDefault="00734466">
      <w:pPr>
        <w:spacing w:after="160" w:line="259" w:lineRule="auto"/>
        <w:rPr>
          <w:rFonts w:ascii="Times New Roman" w:eastAsia="Times New Roman" w:hAnsi="Times New Roman"/>
          <w:b/>
          <w:bCs/>
          <w:sz w:val="24"/>
          <w:szCs w:val="24"/>
        </w:rPr>
      </w:pPr>
      <w:r>
        <w:rPr>
          <w:rFonts w:ascii="Times New Roman" w:eastAsia="Times New Roman" w:hAnsi="Times New Roman"/>
          <w:b/>
          <w:bCs/>
          <w:sz w:val="24"/>
          <w:szCs w:val="24"/>
        </w:rPr>
        <w:br w:type="page"/>
      </w:r>
    </w:p>
    <w:p w14:paraId="06255106" w14:textId="79AE5228" w:rsidR="32E25043" w:rsidRDefault="32E25043" w:rsidP="46BDC1B3">
      <w:pPr>
        <w:spacing w:after="0" w:line="240" w:lineRule="auto"/>
        <w:jc w:val="right"/>
      </w:pPr>
      <w:r w:rsidRPr="46BDC1B3">
        <w:rPr>
          <w:rFonts w:ascii="Times New Roman" w:eastAsia="Times New Roman" w:hAnsi="Times New Roman"/>
          <w:b/>
          <w:bCs/>
          <w:sz w:val="24"/>
          <w:szCs w:val="24"/>
        </w:rPr>
        <w:lastRenderedPageBreak/>
        <w:t>Liiklusregistri andmetele juurdepääsu lepingu Lisa nr 1</w:t>
      </w:r>
    </w:p>
    <w:p w14:paraId="420260FB" w14:textId="10B88AE1" w:rsidR="32E25043" w:rsidRDefault="32E25043" w:rsidP="46BDC1B3">
      <w:pPr>
        <w:spacing w:after="0" w:line="240" w:lineRule="auto"/>
        <w:ind w:left="360"/>
        <w:jc w:val="both"/>
      </w:pPr>
      <w:r w:rsidRPr="46BDC1B3">
        <w:rPr>
          <w:rFonts w:ascii="Times New Roman" w:eastAsia="Times New Roman" w:hAnsi="Times New Roman"/>
          <w:sz w:val="24"/>
          <w:szCs w:val="24"/>
        </w:rPr>
        <w:t xml:space="preserve"> </w:t>
      </w:r>
    </w:p>
    <w:p w14:paraId="58E440B4" w14:textId="1DEC9E6C" w:rsidR="32E25043" w:rsidRDefault="32E25043" w:rsidP="46BDC1B3">
      <w:pPr>
        <w:spacing w:after="0" w:line="240" w:lineRule="auto"/>
        <w:ind w:left="360"/>
        <w:jc w:val="both"/>
      </w:pPr>
      <w:r w:rsidRPr="46BDC1B3">
        <w:rPr>
          <w:rFonts w:ascii="Times New Roman" w:eastAsia="Times New Roman" w:hAnsi="Times New Roman"/>
          <w:sz w:val="24"/>
          <w:szCs w:val="24"/>
        </w:rPr>
        <w:t xml:space="preserve"> </w:t>
      </w:r>
    </w:p>
    <w:p w14:paraId="7A9108F3" w14:textId="633EB11D" w:rsidR="32E25043" w:rsidRDefault="32E25043" w:rsidP="46BDC1B3">
      <w:pPr>
        <w:spacing w:after="0" w:line="240" w:lineRule="auto"/>
        <w:ind w:left="360"/>
        <w:jc w:val="center"/>
      </w:pPr>
      <w:r w:rsidRPr="46BDC1B3">
        <w:rPr>
          <w:rFonts w:ascii="Times New Roman" w:eastAsia="Times New Roman" w:hAnsi="Times New Roman"/>
          <w:b/>
          <w:bCs/>
          <w:sz w:val="24"/>
          <w:szCs w:val="24"/>
        </w:rPr>
        <w:t>Andmete loetelu</w:t>
      </w:r>
    </w:p>
    <w:p w14:paraId="0FDA7148" w14:textId="3FA27B60" w:rsidR="32E25043" w:rsidRDefault="32E25043" w:rsidP="46BDC1B3">
      <w:pPr>
        <w:spacing w:after="0" w:line="240" w:lineRule="auto"/>
        <w:ind w:left="360"/>
      </w:pPr>
      <w:r w:rsidRPr="46BDC1B3">
        <w:rPr>
          <w:rFonts w:ascii="Times New Roman" w:eastAsia="Times New Roman" w:hAnsi="Times New Roman"/>
          <w:b/>
          <w:bCs/>
          <w:sz w:val="24"/>
          <w:szCs w:val="24"/>
        </w:rPr>
        <w:t xml:space="preserve"> </w:t>
      </w:r>
    </w:p>
    <w:p w14:paraId="4C286421" w14:textId="086FE8C4" w:rsidR="32E25043" w:rsidRDefault="32E25043" w:rsidP="46BDC1B3">
      <w:pPr>
        <w:spacing w:after="0" w:line="240" w:lineRule="auto"/>
        <w:jc w:val="both"/>
      </w:pPr>
      <w:r w:rsidRPr="46BDC1B3">
        <w:rPr>
          <w:rFonts w:ascii="Times New Roman" w:eastAsia="Times New Roman" w:hAnsi="Times New Roman"/>
          <w:sz w:val="24"/>
          <w:szCs w:val="24"/>
        </w:rPr>
        <w:t xml:space="preserve">AVP paketid ja andmegruppidega välja antavate andmete hinnakiri on toodud Transpordiameti kodulehel </w:t>
      </w:r>
      <w:hyperlink r:id="rId17">
        <w:r w:rsidRPr="46BDC1B3">
          <w:rPr>
            <w:rStyle w:val="Hperlink"/>
            <w:rFonts w:ascii="Times New Roman" w:eastAsia="Times New Roman" w:hAnsi="Times New Roman"/>
            <w:color w:val="0563C1"/>
            <w:sz w:val="24"/>
            <w:szCs w:val="24"/>
          </w:rPr>
          <w:t>https://transpordiamet.ee/andmevahetusplatvorm</w:t>
        </w:r>
      </w:hyperlink>
      <w:r w:rsidRPr="46BDC1B3">
        <w:rPr>
          <w:rFonts w:ascii="Times New Roman" w:eastAsia="Times New Roman" w:hAnsi="Times New Roman"/>
          <w:sz w:val="24"/>
          <w:szCs w:val="24"/>
        </w:rPr>
        <w:t xml:space="preserve">.  </w:t>
      </w:r>
    </w:p>
    <w:p w14:paraId="5F3E067C" w14:textId="781A1546" w:rsidR="32E25043" w:rsidRDefault="32E25043" w:rsidP="46BDC1B3">
      <w:pPr>
        <w:spacing w:after="0" w:line="240" w:lineRule="auto"/>
        <w:ind w:left="360"/>
      </w:pPr>
      <w:r w:rsidRPr="46BDC1B3">
        <w:rPr>
          <w:rFonts w:ascii="Times New Roman" w:eastAsia="Times New Roman" w:hAnsi="Times New Roman"/>
          <w:b/>
          <w:bCs/>
          <w:sz w:val="24"/>
          <w:szCs w:val="24"/>
        </w:rPr>
        <w:t xml:space="preserve"> </w:t>
      </w:r>
    </w:p>
    <w:p w14:paraId="204D0175" w14:textId="431FA150" w:rsidR="32E25043" w:rsidRDefault="32E25043" w:rsidP="46BDC1B3">
      <w:pPr>
        <w:pStyle w:val="Loendilik"/>
        <w:numPr>
          <w:ilvl w:val="3"/>
          <w:numId w:val="5"/>
        </w:numPr>
        <w:spacing w:after="0" w:line="240" w:lineRule="auto"/>
        <w:ind w:left="360"/>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 xml:space="preserve">Kasutaja kasutab lepingu sõlmimisel </w:t>
      </w:r>
      <w:r w:rsidR="00EC11C5" w:rsidRPr="005F0D47">
        <w:rPr>
          <w:rFonts w:ascii="Times New Roman" w:hAnsi="Times New Roman" w:cs="Times New Roman"/>
          <w:sz w:val="24"/>
          <w:szCs w:val="24"/>
        </w:rPr>
        <w:t xml:space="preserve">AVP paketti </w:t>
      </w:r>
      <w:sdt>
        <w:sdtPr>
          <w:rPr>
            <w:rFonts w:ascii="Times New Roman" w:hAnsi="Times New Roman" w:cs="Times New Roman"/>
            <w:sz w:val="24"/>
            <w:szCs w:val="24"/>
          </w:rPr>
          <w:id w:val="1947962635"/>
          <w:placeholder>
            <w:docPart w:val="30D27ECFA81B4EF9AC6536D96B02B8B6"/>
          </w:placeholder>
          <w:comboBox>
            <w:listItem w:value="Valige üksus."/>
            <w:listItem w:displayText="Pakett 1" w:value="Pakett 1"/>
            <w:listItem w:displayText="Pakett 2" w:value="Pakett 2"/>
            <w:listItem w:displayText="Pakett 3" w:value="Pakett 3"/>
            <w:listItem w:displayText="Pakett kohandatud" w:value="Pakett kohandatud"/>
          </w:comboBox>
        </w:sdtPr>
        <w:sdtEndPr/>
        <w:sdtContent>
          <w:r w:rsidR="008F5216">
            <w:rPr>
              <w:rFonts w:ascii="Times New Roman" w:hAnsi="Times New Roman" w:cs="Times New Roman"/>
              <w:sz w:val="24"/>
              <w:szCs w:val="24"/>
            </w:rPr>
            <w:t>Pakett 1</w:t>
          </w:r>
        </w:sdtContent>
      </w:sdt>
      <w:r w:rsidR="00B409D0" w:rsidRPr="005F0D47">
        <w:rPr>
          <w:rFonts w:ascii="Times New Roman" w:hAnsi="Times New Roman" w:cs="Times New Roman"/>
          <w:sz w:val="24"/>
          <w:szCs w:val="24"/>
        </w:rPr>
        <w:t xml:space="preserve">.  </w:t>
      </w:r>
    </w:p>
    <w:p w14:paraId="3BC12A21" w14:textId="089914C6" w:rsidR="32E25043" w:rsidRDefault="32E25043" w:rsidP="46BDC1B3">
      <w:pPr>
        <w:pStyle w:val="Loendilik"/>
        <w:numPr>
          <w:ilvl w:val="3"/>
          <w:numId w:val="5"/>
        </w:numPr>
        <w:spacing w:after="0" w:line="240" w:lineRule="auto"/>
        <w:ind w:left="360"/>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Kasutajale võimaldatakse juurdepääs liiklusregistri andmetele sisendite alusel:</w:t>
      </w:r>
    </w:p>
    <w:p w14:paraId="329AD265" w14:textId="4E24A82D" w:rsidR="00C544EF" w:rsidRDefault="000219FB" w:rsidP="00C544EF">
      <w:pPr>
        <w:pStyle w:val="Loendilik"/>
        <w:spacing w:after="0" w:line="240" w:lineRule="auto"/>
      </w:pPr>
      <w:sdt>
        <w:sdtPr>
          <w:rPr>
            <w:rFonts w:ascii="MS Gothic" w:eastAsia="MS Gothic" w:hAnsi="MS Gothic" w:cs="Segoe UI Symbol"/>
            <w:sz w:val="24"/>
            <w:szCs w:val="24"/>
          </w:rPr>
          <w:id w:val="1001016375"/>
          <w14:checkbox>
            <w14:checked w14:val="1"/>
            <w14:checkedState w14:val="2612" w14:font="MS Gothic"/>
            <w14:uncheckedState w14:val="2610" w14:font="MS Gothic"/>
          </w14:checkbox>
        </w:sdtPr>
        <w:sdtEndPr/>
        <w:sdtContent>
          <w:r w:rsidR="008F5216">
            <w:rPr>
              <w:rFonts w:ascii="MS Gothic" w:eastAsia="MS Gothic" w:hAnsi="MS Gothic" w:cs="Segoe UI Symbol" w:hint="eastAsia"/>
              <w:sz w:val="24"/>
              <w:szCs w:val="24"/>
            </w:rPr>
            <w:t>☒</w:t>
          </w:r>
        </w:sdtContent>
      </w:sdt>
      <w:r w:rsidR="00C544EF" w:rsidRPr="00C544EF">
        <w:rPr>
          <w:rFonts w:ascii="Times New Roman" w:eastAsia="Times New Roman" w:hAnsi="Times New Roman"/>
          <w:sz w:val="24"/>
          <w:szCs w:val="24"/>
        </w:rPr>
        <w:t xml:space="preserve"> Sõiduki VIN kood</w:t>
      </w:r>
    </w:p>
    <w:p w14:paraId="78862B07" w14:textId="2001BB8A" w:rsidR="00C544EF" w:rsidRDefault="000219FB" w:rsidP="00C544EF">
      <w:pPr>
        <w:pStyle w:val="Loendilik"/>
        <w:spacing w:after="0" w:line="240" w:lineRule="auto"/>
      </w:pPr>
      <w:sdt>
        <w:sdtPr>
          <w:rPr>
            <w:rFonts w:ascii="MS Gothic" w:eastAsia="MS Gothic" w:hAnsi="MS Gothic"/>
            <w:sz w:val="24"/>
            <w:szCs w:val="24"/>
          </w:rPr>
          <w:id w:val="-161546201"/>
          <w14:checkbox>
            <w14:checked w14:val="1"/>
            <w14:checkedState w14:val="2612" w14:font="MS Gothic"/>
            <w14:uncheckedState w14:val="2610" w14:font="MS Gothic"/>
          </w14:checkbox>
        </w:sdtPr>
        <w:sdtEndPr/>
        <w:sdtContent>
          <w:r w:rsidR="008F5216">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Sõiduki registreerimismärk</w:t>
      </w:r>
    </w:p>
    <w:p w14:paraId="4E2DB08A" w14:textId="77777777" w:rsidR="00C544EF" w:rsidRDefault="000219FB" w:rsidP="00C544EF">
      <w:pPr>
        <w:pStyle w:val="Loendilik"/>
        <w:spacing w:after="0" w:line="240" w:lineRule="auto"/>
      </w:pPr>
      <w:sdt>
        <w:sdtPr>
          <w:rPr>
            <w:rFonts w:ascii="MS Gothic" w:eastAsia="MS Gothic" w:hAnsi="MS Gothic"/>
            <w:sz w:val="24"/>
            <w:szCs w:val="24"/>
          </w:rPr>
          <w:id w:val="-2100857524"/>
          <w14:checkbox>
            <w14:checked w14:val="0"/>
            <w14:checkedState w14:val="2612" w14:font="MS Gothic"/>
            <w14:uncheckedState w14:val="2610" w14:font="MS Gothic"/>
          </w14:checkbox>
        </w:sdtPr>
        <w:sdtEndPr/>
        <w:sdtContent>
          <w:r w:rsidR="00C544EF" w:rsidRPr="00C544EF">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Sõiduki registreerimistunnistuse number </w:t>
      </w:r>
    </w:p>
    <w:p w14:paraId="49DA87DB" w14:textId="77777777" w:rsidR="00C544EF" w:rsidRDefault="000219FB" w:rsidP="00C544EF">
      <w:pPr>
        <w:pStyle w:val="Loendilik"/>
        <w:spacing w:after="0" w:line="240" w:lineRule="auto"/>
      </w:pPr>
      <w:sdt>
        <w:sdtPr>
          <w:rPr>
            <w:rFonts w:ascii="MS Gothic" w:eastAsia="MS Gothic" w:hAnsi="MS Gothic"/>
            <w:sz w:val="24"/>
            <w:szCs w:val="24"/>
          </w:rPr>
          <w:id w:val="574631714"/>
          <w14:checkbox>
            <w14:checked w14:val="0"/>
            <w14:checkedState w14:val="2612" w14:font="MS Gothic"/>
            <w14:uncheckedState w14:val="2610" w14:font="MS Gothic"/>
          </w14:checkbox>
        </w:sdtPr>
        <w:sdtEndPr/>
        <w:sdtContent>
          <w:r w:rsidR="00C544EF" w:rsidRPr="00C544EF">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Perioodi alguse kuupäev </w:t>
      </w:r>
    </w:p>
    <w:p w14:paraId="5F9AC1B6" w14:textId="45EE26F8" w:rsidR="00C544EF" w:rsidRDefault="000219FB" w:rsidP="00C544EF">
      <w:pPr>
        <w:pStyle w:val="Loendilik"/>
        <w:spacing w:after="0" w:line="240" w:lineRule="auto"/>
      </w:pPr>
      <w:sdt>
        <w:sdtPr>
          <w:rPr>
            <w:rFonts w:ascii="MS Gothic" w:eastAsia="MS Gothic" w:hAnsi="MS Gothic"/>
            <w:sz w:val="24"/>
            <w:szCs w:val="24"/>
          </w:rPr>
          <w:id w:val="-389962335"/>
          <w14:checkbox>
            <w14:checked w14:val="0"/>
            <w14:checkedState w14:val="2612" w14:font="MS Gothic"/>
            <w14:uncheckedState w14:val="2610" w14:font="MS Gothic"/>
          </w14:checkbox>
        </w:sdtPr>
        <w:sdtEndPr/>
        <w:sdtContent>
          <w:r w:rsidR="006C7041">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Perioodi alguse kuupäev</w:t>
      </w:r>
    </w:p>
    <w:p w14:paraId="096DA816" w14:textId="49C49BF6" w:rsidR="32E25043" w:rsidRDefault="32E25043" w:rsidP="46BDC1B3">
      <w:pPr>
        <w:spacing w:after="0" w:line="240" w:lineRule="auto"/>
        <w:ind w:left="360"/>
      </w:pPr>
      <w:r w:rsidRPr="46BDC1B3">
        <w:rPr>
          <w:rFonts w:ascii="Times New Roman" w:eastAsia="Times New Roman" w:hAnsi="Times New Roman"/>
          <w:sz w:val="24"/>
          <w:szCs w:val="24"/>
        </w:rPr>
        <w:t xml:space="preserve"> </w:t>
      </w:r>
    </w:p>
    <w:p w14:paraId="054BE967" w14:textId="58C1BA95" w:rsidR="32E25043" w:rsidRPr="00B409D0" w:rsidRDefault="32E25043" w:rsidP="46BDC1B3">
      <w:pPr>
        <w:pStyle w:val="Loendilik"/>
        <w:numPr>
          <w:ilvl w:val="3"/>
          <w:numId w:val="5"/>
        </w:numPr>
        <w:spacing w:after="0" w:line="240" w:lineRule="auto"/>
        <w:ind w:left="360"/>
        <w:rPr>
          <w:rFonts w:ascii="Times New Roman" w:eastAsia="Times New Roman" w:hAnsi="Times New Roman" w:cs="Times New Roman"/>
          <w:color w:val="666666"/>
          <w:sz w:val="24"/>
          <w:szCs w:val="24"/>
        </w:rPr>
      </w:pPr>
      <w:r w:rsidRPr="00B409D0">
        <w:rPr>
          <w:rFonts w:ascii="Times New Roman" w:eastAsia="Times New Roman" w:hAnsi="Times New Roman" w:cs="Times New Roman"/>
          <w:sz w:val="24"/>
          <w:szCs w:val="24"/>
        </w:rPr>
        <w:t>Kasutajale avatakse „</w:t>
      </w:r>
      <w:r w:rsidR="00EC11C5" w:rsidRPr="005F0D47">
        <w:rPr>
          <w:rFonts w:ascii="Times New Roman" w:hAnsi="Times New Roman" w:cs="Times New Roman"/>
          <w:sz w:val="24"/>
          <w:szCs w:val="24"/>
        </w:rPr>
        <w:t>andmevahetuspakett</w:t>
      </w:r>
      <w:r w:rsidR="00EC11C5" w:rsidRPr="005F0D47">
        <w:rPr>
          <w:rFonts w:ascii="Times New Roman" w:hAnsi="Times New Roman"/>
          <w:sz w:val="24"/>
          <w:szCs w:val="24"/>
        </w:rPr>
        <w:t xml:space="preserve"> </w:t>
      </w:r>
      <w:sdt>
        <w:sdtPr>
          <w:rPr>
            <w:rFonts w:ascii="Times New Roman" w:hAnsi="Times New Roman"/>
            <w:sz w:val="24"/>
            <w:szCs w:val="24"/>
          </w:rPr>
          <w:id w:val="1978879903"/>
          <w:placeholder>
            <w:docPart w:val="30220C789C1D4371B9E30334599DB2BC"/>
          </w:placeholder>
          <w:comboBox>
            <w:listItem w:value="Valige üksus."/>
            <w:listItem w:displayText="üksikkorras&quot; järgnevad andmegrupid" w:value="üksikkorras&quot; järgnevad andmegrupid"/>
            <w:listItem w:displayText="toimingute kaupa&quot; järgnevad andmegrupid" w:value="toimingute kaupa&quot; järgnevad andmegrupid"/>
            <w:listItem w:displayText="üksikkorras ja toimingute&quot; kaupa järgnevad andmegrupid" w:value="üksikkorras ja toimingute&quot; kaupa järgnevad andmegrupid"/>
          </w:comboBox>
        </w:sdtPr>
        <w:sdtEndPr/>
        <w:sdtContent>
          <w:r w:rsidR="008F5216">
            <w:rPr>
              <w:rFonts w:ascii="Times New Roman" w:hAnsi="Times New Roman"/>
              <w:sz w:val="24"/>
              <w:szCs w:val="24"/>
            </w:rPr>
            <w:t>üksikkorras" järgnevad andmegrupid</w:t>
          </w:r>
        </w:sdtContent>
      </w:sdt>
    </w:p>
    <w:p w14:paraId="7FEF78AB" w14:textId="5F94390F" w:rsidR="32E25043" w:rsidRDefault="32E25043" w:rsidP="46BDC1B3">
      <w:pPr>
        <w:spacing w:after="0" w:line="240" w:lineRule="auto"/>
      </w:pPr>
      <w:r w:rsidRPr="46BDC1B3">
        <w:rPr>
          <w:rFonts w:ascii="Times New Roman" w:eastAsia="Times New Roman" w:hAnsi="Times New Roman"/>
          <w:sz w:val="24"/>
          <w:szCs w:val="24"/>
        </w:rPr>
        <w:t xml:space="preserve"> </w:t>
      </w:r>
    </w:p>
    <w:p w14:paraId="3E62C25B" w14:textId="2F393A8E" w:rsidR="00C544EF" w:rsidRDefault="000219FB" w:rsidP="00C544EF">
      <w:pPr>
        <w:spacing w:after="0" w:line="240" w:lineRule="auto"/>
        <w:ind w:left="720"/>
      </w:pPr>
      <w:sdt>
        <w:sdtPr>
          <w:rPr>
            <w:rFonts w:ascii="Times New Roman" w:eastAsia="Times New Roman" w:hAnsi="Times New Roman"/>
            <w:sz w:val="24"/>
            <w:szCs w:val="24"/>
          </w:rPr>
          <w:id w:val="1883285738"/>
          <w14:checkbox>
            <w14:checked w14:val="1"/>
            <w14:checkedState w14:val="2612" w14:font="MS Gothic"/>
            <w14:uncheckedState w14:val="2610" w14:font="MS Gothic"/>
          </w14:checkbox>
        </w:sdtPr>
        <w:sdtEndPr/>
        <w:sdtContent>
          <w:r w:rsidR="008F5216">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Sõiduki põhiandmed   </w:t>
      </w:r>
    </w:p>
    <w:p w14:paraId="6DC6EFA1" w14:textId="20A57439" w:rsidR="00C544EF" w:rsidRDefault="000219FB" w:rsidP="00C544EF">
      <w:pPr>
        <w:spacing w:after="0" w:line="240" w:lineRule="auto"/>
        <w:ind w:left="720"/>
      </w:pPr>
      <w:sdt>
        <w:sdtPr>
          <w:rPr>
            <w:rFonts w:ascii="Times New Roman" w:eastAsia="Times New Roman" w:hAnsi="Times New Roman"/>
            <w:sz w:val="24"/>
            <w:szCs w:val="24"/>
          </w:rPr>
          <w:id w:val="-1354097648"/>
          <w14:checkbox>
            <w14:checked w14:val="1"/>
            <w14:checkedState w14:val="2612" w14:font="MS Gothic"/>
            <w14:uncheckedState w14:val="2610" w14:font="MS Gothic"/>
          </w14:checkbox>
        </w:sdtPr>
        <w:sdtEndPr/>
        <w:sdtContent>
          <w:r w:rsidR="008F5216">
            <w:rPr>
              <w:rFonts w:ascii="MS Gothic" w:eastAsia="MS Gothic" w:hAnsi="MS Gothic" w:hint="eastAsia"/>
              <w:sz w:val="24"/>
              <w:szCs w:val="24"/>
            </w:rPr>
            <w:t>☒</w:t>
          </w:r>
        </w:sdtContent>
      </w:sdt>
      <w:r w:rsidR="00C544EF">
        <w:rPr>
          <w:rFonts w:ascii="Times New Roman" w:eastAsia="Times New Roman" w:hAnsi="Times New Roman"/>
          <w:sz w:val="24"/>
          <w:szCs w:val="24"/>
        </w:rPr>
        <w:t xml:space="preserve"> </w:t>
      </w:r>
      <w:r w:rsidR="00C544EF" w:rsidRPr="46BDC1B3">
        <w:rPr>
          <w:rFonts w:ascii="Times New Roman" w:eastAsia="Times New Roman" w:hAnsi="Times New Roman"/>
          <w:sz w:val="24"/>
          <w:szCs w:val="24"/>
        </w:rPr>
        <w:t xml:space="preserve">Sõiduki tehnilised andmed   </w:t>
      </w:r>
    </w:p>
    <w:p w14:paraId="03E3D3C6" w14:textId="3528F6A9" w:rsidR="00C544EF" w:rsidRPr="00C544EF" w:rsidRDefault="000219FB" w:rsidP="00C544EF">
      <w:pPr>
        <w:spacing w:after="0" w:line="240" w:lineRule="auto"/>
        <w:ind w:left="720"/>
        <w:rPr>
          <w:rFonts w:ascii="Times New Roman" w:eastAsia="Times New Roman" w:hAnsi="Times New Roman"/>
          <w:sz w:val="24"/>
          <w:szCs w:val="24"/>
        </w:rPr>
      </w:pPr>
      <w:sdt>
        <w:sdtPr>
          <w:rPr>
            <w:rFonts w:ascii="Times New Roman" w:eastAsia="Times New Roman" w:hAnsi="Times New Roman"/>
            <w:sz w:val="24"/>
            <w:szCs w:val="24"/>
          </w:rPr>
          <w:id w:val="-845083035"/>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w:t>
      </w:r>
      <w:r w:rsidR="00C544EF" w:rsidRPr="46BDC1B3">
        <w:rPr>
          <w:rFonts w:ascii="Times New Roman" w:eastAsia="Times New Roman" w:hAnsi="Times New Roman"/>
          <w:sz w:val="24"/>
          <w:szCs w:val="24"/>
        </w:rPr>
        <w:t xml:space="preserve">Tehnoülevaatus   </w:t>
      </w:r>
    </w:p>
    <w:p w14:paraId="56401624" w14:textId="77777777" w:rsidR="00C544EF" w:rsidRDefault="000219FB" w:rsidP="00C544EF">
      <w:pPr>
        <w:spacing w:after="0" w:line="240" w:lineRule="auto"/>
        <w:ind w:left="720"/>
      </w:pPr>
      <w:sdt>
        <w:sdtPr>
          <w:rPr>
            <w:rFonts w:ascii="Times New Roman" w:eastAsia="Times New Roman" w:hAnsi="Times New Roman"/>
            <w:sz w:val="24"/>
            <w:szCs w:val="24"/>
          </w:rPr>
          <w:id w:val="-1759447293"/>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Pr>
          <w:rFonts w:ascii="Times New Roman" w:eastAsia="Times New Roman" w:hAnsi="Times New Roman"/>
          <w:sz w:val="24"/>
          <w:szCs w:val="24"/>
        </w:rPr>
        <w:t xml:space="preserve"> </w:t>
      </w:r>
      <w:r w:rsidR="00C544EF" w:rsidRPr="46BDC1B3">
        <w:rPr>
          <w:rFonts w:ascii="Times New Roman" w:eastAsia="Times New Roman" w:hAnsi="Times New Roman"/>
          <w:sz w:val="24"/>
          <w:szCs w:val="24"/>
        </w:rPr>
        <w:t>Piirangud</w:t>
      </w:r>
    </w:p>
    <w:p w14:paraId="739E3A4B" w14:textId="77777777" w:rsidR="00C544EF" w:rsidRDefault="000219FB" w:rsidP="00C544EF">
      <w:pPr>
        <w:spacing w:after="0" w:line="240" w:lineRule="auto"/>
        <w:ind w:firstLine="708"/>
      </w:pPr>
      <w:sdt>
        <w:sdtPr>
          <w:rPr>
            <w:rFonts w:ascii="Times New Roman" w:eastAsia="Times New Roman" w:hAnsi="Times New Roman"/>
            <w:sz w:val="24"/>
            <w:szCs w:val="24"/>
          </w:rPr>
          <w:id w:val="663130243"/>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Registreerimise andmed   </w:t>
      </w:r>
    </w:p>
    <w:p w14:paraId="182F3992" w14:textId="77777777" w:rsidR="00C544EF" w:rsidRDefault="000219FB" w:rsidP="00C544EF">
      <w:pPr>
        <w:spacing w:after="0" w:line="240" w:lineRule="auto"/>
        <w:ind w:firstLine="708"/>
      </w:pPr>
      <w:sdt>
        <w:sdtPr>
          <w:rPr>
            <w:rFonts w:ascii="Times New Roman" w:eastAsia="Times New Roman" w:hAnsi="Times New Roman"/>
            <w:sz w:val="24"/>
            <w:szCs w:val="24"/>
          </w:rPr>
          <w:id w:val="1508713929"/>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Valitavad juurdepääsupiiranguga andmed</w:t>
      </w:r>
    </w:p>
    <w:p w14:paraId="66C06649" w14:textId="77777777" w:rsidR="00C544EF" w:rsidRDefault="000219FB" w:rsidP="00C544EF">
      <w:pPr>
        <w:spacing w:after="0" w:line="240" w:lineRule="auto"/>
        <w:ind w:left="708" w:firstLine="708"/>
      </w:pPr>
      <w:sdt>
        <w:sdtPr>
          <w:rPr>
            <w:rFonts w:ascii="Times New Roman" w:eastAsia="Times New Roman" w:hAnsi="Times New Roman"/>
            <w:sz w:val="24"/>
            <w:szCs w:val="24"/>
          </w:rPr>
          <w:id w:val="-1084993634"/>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VIN-kood </w:t>
      </w:r>
    </w:p>
    <w:p w14:paraId="7E20ECF6" w14:textId="77777777" w:rsidR="00C544EF" w:rsidRDefault="000219FB" w:rsidP="00C544EF">
      <w:pPr>
        <w:spacing w:after="0" w:line="240" w:lineRule="auto"/>
        <w:ind w:left="708" w:firstLine="708"/>
      </w:pPr>
      <w:sdt>
        <w:sdtPr>
          <w:rPr>
            <w:rFonts w:ascii="Times New Roman" w:eastAsia="Times New Roman" w:hAnsi="Times New Roman"/>
            <w:sz w:val="24"/>
            <w:szCs w:val="24"/>
          </w:rPr>
          <w:id w:val="1076935445"/>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Registreerimisnumber</w:t>
      </w:r>
    </w:p>
    <w:p w14:paraId="502F8F87" w14:textId="77777777" w:rsidR="00C544EF" w:rsidRDefault="000219FB" w:rsidP="00C544EF">
      <w:pPr>
        <w:spacing w:after="0" w:line="240" w:lineRule="auto"/>
        <w:ind w:left="708" w:firstLine="708"/>
      </w:pPr>
      <w:sdt>
        <w:sdtPr>
          <w:rPr>
            <w:rFonts w:ascii="Times New Roman" w:eastAsia="Times New Roman" w:hAnsi="Times New Roman"/>
            <w:sz w:val="24"/>
            <w:szCs w:val="24"/>
          </w:rPr>
          <w:id w:val="-973214845"/>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Registreerimistunnistuse number</w:t>
      </w:r>
    </w:p>
    <w:p w14:paraId="4BA2191D" w14:textId="77777777" w:rsidR="00C544EF" w:rsidRDefault="000219FB" w:rsidP="00C544EF">
      <w:pPr>
        <w:spacing w:after="0" w:line="240" w:lineRule="auto"/>
        <w:ind w:left="708" w:firstLine="708"/>
      </w:pPr>
      <w:sdt>
        <w:sdtPr>
          <w:rPr>
            <w:rFonts w:ascii="Times New Roman" w:eastAsia="Times New Roman" w:hAnsi="Times New Roman"/>
            <w:sz w:val="24"/>
            <w:szCs w:val="24"/>
          </w:rPr>
          <w:id w:val="-57472870"/>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Registreerimistunnistuse väljastamise kuupäev</w:t>
      </w:r>
    </w:p>
    <w:p w14:paraId="24AA5D08" w14:textId="77777777" w:rsidR="00C544EF" w:rsidRDefault="000219FB" w:rsidP="00C544EF">
      <w:pPr>
        <w:spacing w:after="0" w:line="240" w:lineRule="auto"/>
        <w:ind w:firstLine="708"/>
      </w:pPr>
      <w:sdt>
        <w:sdtPr>
          <w:rPr>
            <w:rFonts w:ascii="Times New Roman" w:eastAsia="Times New Roman" w:hAnsi="Times New Roman"/>
            <w:sz w:val="24"/>
            <w:szCs w:val="24"/>
          </w:rPr>
          <w:id w:val="2098136362"/>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Toimingupõhised sõidukiandmed   </w:t>
      </w:r>
    </w:p>
    <w:p w14:paraId="36BFBA2C" w14:textId="77777777" w:rsidR="00C544EF" w:rsidRDefault="000219FB" w:rsidP="00C544EF">
      <w:pPr>
        <w:spacing w:after="0" w:line="240" w:lineRule="auto"/>
        <w:ind w:firstLine="708"/>
      </w:pPr>
      <w:sdt>
        <w:sdtPr>
          <w:rPr>
            <w:rFonts w:ascii="Times New Roman" w:eastAsia="Times New Roman" w:hAnsi="Times New Roman"/>
            <w:sz w:val="24"/>
            <w:szCs w:val="24"/>
          </w:rPr>
          <w:id w:val="-1089991789"/>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Toimingupõhised sõidukiga seotud isikute andmed</w:t>
      </w:r>
    </w:p>
    <w:p w14:paraId="50CBE435" w14:textId="24AC4F6E" w:rsidR="46BDC1B3" w:rsidRDefault="46BDC1B3" w:rsidP="46BDC1B3">
      <w:pPr>
        <w:spacing w:after="0" w:line="240" w:lineRule="auto"/>
        <w:ind w:firstLine="708"/>
        <w:rPr>
          <w:rFonts w:ascii="Times New Roman" w:eastAsia="MS Gothic" w:hAnsi="Times New Roman"/>
          <w:sz w:val="24"/>
          <w:szCs w:val="24"/>
        </w:rPr>
      </w:pPr>
    </w:p>
    <w:sectPr w:rsidR="46BDC1B3" w:rsidSect="00EE5AC0">
      <w:headerReference w:type="default" r:id="rId18"/>
      <w:footerReference w:type="default" r:id="rId1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E9356" w14:textId="77777777" w:rsidR="000219FB" w:rsidRDefault="000219FB">
      <w:pPr>
        <w:spacing w:after="0" w:line="240" w:lineRule="auto"/>
      </w:pPr>
      <w:r>
        <w:separator/>
      </w:r>
    </w:p>
  </w:endnote>
  <w:endnote w:type="continuationSeparator" w:id="0">
    <w:p w14:paraId="0F5EA6B9" w14:textId="77777777" w:rsidR="000219FB" w:rsidRDefault="00021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1068DDB" w14:paraId="4A8CEF67" w14:textId="77777777" w:rsidTr="11068DDB">
      <w:trPr>
        <w:trHeight w:val="300"/>
      </w:trPr>
      <w:tc>
        <w:tcPr>
          <w:tcW w:w="3020" w:type="dxa"/>
        </w:tcPr>
        <w:p w14:paraId="7C3BDEE2" w14:textId="76964980" w:rsidR="11068DDB" w:rsidRDefault="11068DDB" w:rsidP="11068DDB">
          <w:pPr>
            <w:pStyle w:val="Pis"/>
            <w:ind w:left="-115"/>
          </w:pPr>
        </w:p>
      </w:tc>
      <w:tc>
        <w:tcPr>
          <w:tcW w:w="3020" w:type="dxa"/>
        </w:tcPr>
        <w:p w14:paraId="354ECD43" w14:textId="7A87E95A" w:rsidR="11068DDB" w:rsidRDefault="11068DDB" w:rsidP="11068DDB">
          <w:pPr>
            <w:pStyle w:val="Pis"/>
            <w:jc w:val="center"/>
          </w:pPr>
        </w:p>
      </w:tc>
      <w:tc>
        <w:tcPr>
          <w:tcW w:w="3020" w:type="dxa"/>
        </w:tcPr>
        <w:p w14:paraId="3B0A3177" w14:textId="1ACF95B7" w:rsidR="11068DDB" w:rsidRDefault="11068DDB" w:rsidP="11068DDB">
          <w:pPr>
            <w:pStyle w:val="Pis"/>
            <w:ind w:right="-115"/>
            <w:jc w:val="right"/>
          </w:pPr>
        </w:p>
      </w:tc>
    </w:tr>
  </w:tbl>
  <w:p w14:paraId="3DB1A79C" w14:textId="1F5DF391" w:rsidR="11068DDB" w:rsidRDefault="11068DDB" w:rsidP="11068DDB">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F96D2" w14:textId="77777777" w:rsidR="000219FB" w:rsidRDefault="000219FB">
      <w:pPr>
        <w:spacing w:after="0" w:line="240" w:lineRule="auto"/>
      </w:pPr>
      <w:r>
        <w:separator/>
      </w:r>
    </w:p>
  </w:footnote>
  <w:footnote w:type="continuationSeparator" w:id="0">
    <w:p w14:paraId="2F1FC8FC" w14:textId="77777777" w:rsidR="000219FB" w:rsidRDefault="00021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1068DDB" w14:paraId="5453C197" w14:textId="77777777" w:rsidTr="11068DDB">
      <w:trPr>
        <w:trHeight w:val="300"/>
      </w:trPr>
      <w:tc>
        <w:tcPr>
          <w:tcW w:w="3020" w:type="dxa"/>
        </w:tcPr>
        <w:p w14:paraId="31EDCA3C" w14:textId="4F5FBC56" w:rsidR="11068DDB" w:rsidRDefault="11068DDB" w:rsidP="11068DDB">
          <w:pPr>
            <w:pStyle w:val="Pis"/>
            <w:ind w:left="-115"/>
          </w:pPr>
        </w:p>
      </w:tc>
      <w:tc>
        <w:tcPr>
          <w:tcW w:w="3020" w:type="dxa"/>
        </w:tcPr>
        <w:p w14:paraId="545A7F88" w14:textId="678A8BD9" w:rsidR="11068DDB" w:rsidRDefault="11068DDB" w:rsidP="11068DDB">
          <w:pPr>
            <w:pStyle w:val="Pis"/>
            <w:jc w:val="center"/>
          </w:pPr>
        </w:p>
      </w:tc>
      <w:tc>
        <w:tcPr>
          <w:tcW w:w="3020" w:type="dxa"/>
        </w:tcPr>
        <w:p w14:paraId="2F36752E" w14:textId="7B672C17" w:rsidR="11068DDB" w:rsidRDefault="11068DDB" w:rsidP="11068DDB">
          <w:pPr>
            <w:pStyle w:val="Pis"/>
            <w:ind w:right="-115"/>
            <w:jc w:val="right"/>
          </w:pPr>
        </w:p>
      </w:tc>
    </w:tr>
  </w:tbl>
  <w:p w14:paraId="1C10E28A" w14:textId="3F79EC02" w:rsidR="11068DDB" w:rsidRDefault="11068DDB" w:rsidP="11068DDB">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4199"/>
    <w:multiLevelType w:val="hybridMultilevel"/>
    <w:tmpl w:val="BF12CF6C"/>
    <w:lvl w:ilvl="0" w:tplc="04250011">
      <w:start w:val="1"/>
      <w:numFmt w:val="decimal"/>
      <w:lvlText w:val="%1)"/>
      <w:lvlJc w:val="left"/>
      <w:pPr>
        <w:ind w:left="1428" w:hanging="360"/>
      </w:pPr>
    </w:lvl>
    <w:lvl w:ilvl="1" w:tplc="04250019" w:tentative="1">
      <w:start w:val="1"/>
      <w:numFmt w:val="lowerLetter"/>
      <w:lvlText w:val="%2."/>
      <w:lvlJc w:val="left"/>
      <w:pPr>
        <w:ind w:left="2148" w:hanging="360"/>
      </w:pPr>
    </w:lvl>
    <w:lvl w:ilvl="2" w:tplc="0425001B" w:tentative="1">
      <w:start w:val="1"/>
      <w:numFmt w:val="lowerRoman"/>
      <w:lvlText w:val="%3."/>
      <w:lvlJc w:val="right"/>
      <w:pPr>
        <w:ind w:left="2868" w:hanging="180"/>
      </w:pPr>
    </w:lvl>
    <w:lvl w:ilvl="3" w:tplc="0425000F" w:tentative="1">
      <w:start w:val="1"/>
      <w:numFmt w:val="decimal"/>
      <w:lvlText w:val="%4."/>
      <w:lvlJc w:val="left"/>
      <w:pPr>
        <w:ind w:left="3588" w:hanging="360"/>
      </w:pPr>
    </w:lvl>
    <w:lvl w:ilvl="4" w:tplc="04250019" w:tentative="1">
      <w:start w:val="1"/>
      <w:numFmt w:val="lowerLetter"/>
      <w:lvlText w:val="%5."/>
      <w:lvlJc w:val="left"/>
      <w:pPr>
        <w:ind w:left="4308" w:hanging="360"/>
      </w:pPr>
    </w:lvl>
    <w:lvl w:ilvl="5" w:tplc="0425001B" w:tentative="1">
      <w:start w:val="1"/>
      <w:numFmt w:val="lowerRoman"/>
      <w:lvlText w:val="%6."/>
      <w:lvlJc w:val="right"/>
      <w:pPr>
        <w:ind w:left="5028" w:hanging="180"/>
      </w:pPr>
    </w:lvl>
    <w:lvl w:ilvl="6" w:tplc="0425000F" w:tentative="1">
      <w:start w:val="1"/>
      <w:numFmt w:val="decimal"/>
      <w:lvlText w:val="%7."/>
      <w:lvlJc w:val="left"/>
      <w:pPr>
        <w:ind w:left="5748" w:hanging="360"/>
      </w:pPr>
    </w:lvl>
    <w:lvl w:ilvl="7" w:tplc="04250019" w:tentative="1">
      <w:start w:val="1"/>
      <w:numFmt w:val="lowerLetter"/>
      <w:lvlText w:val="%8."/>
      <w:lvlJc w:val="left"/>
      <w:pPr>
        <w:ind w:left="6468" w:hanging="360"/>
      </w:pPr>
    </w:lvl>
    <w:lvl w:ilvl="8" w:tplc="0425001B" w:tentative="1">
      <w:start w:val="1"/>
      <w:numFmt w:val="lowerRoman"/>
      <w:lvlText w:val="%9."/>
      <w:lvlJc w:val="right"/>
      <w:pPr>
        <w:ind w:left="7188" w:hanging="180"/>
      </w:pPr>
    </w:lvl>
  </w:abstractNum>
  <w:abstractNum w:abstractNumId="1" w15:restartNumberingAfterBreak="0">
    <w:nsid w:val="084D1DC9"/>
    <w:multiLevelType w:val="hybridMultilevel"/>
    <w:tmpl w:val="A7C85546"/>
    <w:lvl w:ilvl="0" w:tplc="04250011">
      <w:start w:val="1"/>
      <w:numFmt w:val="decimal"/>
      <w:lvlText w:val="%1)"/>
      <w:lvlJc w:val="left"/>
      <w:pPr>
        <w:ind w:left="1146" w:hanging="360"/>
      </w:p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2" w15:restartNumberingAfterBreak="0">
    <w:nsid w:val="1512E752"/>
    <w:multiLevelType w:val="hybridMultilevel"/>
    <w:tmpl w:val="F220726E"/>
    <w:lvl w:ilvl="0" w:tplc="8028015E">
      <w:start w:val="1"/>
      <w:numFmt w:val="decimal"/>
      <w:lvlText w:val="%1."/>
      <w:lvlJc w:val="left"/>
      <w:pPr>
        <w:ind w:left="720" w:hanging="360"/>
      </w:pPr>
    </w:lvl>
    <w:lvl w:ilvl="1" w:tplc="B76ADBF6">
      <w:start w:val="1"/>
      <w:numFmt w:val="lowerLetter"/>
      <w:lvlText w:val="%2."/>
      <w:lvlJc w:val="left"/>
      <w:pPr>
        <w:ind w:left="1440" w:hanging="360"/>
      </w:pPr>
    </w:lvl>
    <w:lvl w:ilvl="2" w:tplc="02CEDC32">
      <w:start w:val="1"/>
      <w:numFmt w:val="lowerRoman"/>
      <w:lvlText w:val="%3."/>
      <w:lvlJc w:val="right"/>
      <w:pPr>
        <w:ind w:left="2160" w:hanging="180"/>
      </w:pPr>
    </w:lvl>
    <w:lvl w:ilvl="3" w:tplc="FBB2880E">
      <w:start w:val="1"/>
      <w:numFmt w:val="decimal"/>
      <w:lvlText w:val="%4."/>
      <w:lvlJc w:val="left"/>
      <w:pPr>
        <w:ind w:left="2880" w:hanging="360"/>
      </w:pPr>
    </w:lvl>
    <w:lvl w:ilvl="4" w:tplc="1AD24CA2">
      <w:start w:val="1"/>
      <w:numFmt w:val="lowerLetter"/>
      <w:lvlText w:val="%5."/>
      <w:lvlJc w:val="left"/>
      <w:pPr>
        <w:ind w:left="3600" w:hanging="360"/>
      </w:pPr>
    </w:lvl>
    <w:lvl w:ilvl="5" w:tplc="659CA3FA">
      <w:start w:val="1"/>
      <w:numFmt w:val="lowerRoman"/>
      <w:lvlText w:val="%6."/>
      <w:lvlJc w:val="right"/>
      <w:pPr>
        <w:ind w:left="4320" w:hanging="180"/>
      </w:pPr>
    </w:lvl>
    <w:lvl w:ilvl="6" w:tplc="23083C80">
      <w:start w:val="1"/>
      <w:numFmt w:val="decimal"/>
      <w:lvlText w:val="%7."/>
      <w:lvlJc w:val="left"/>
      <w:pPr>
        <w:ind w:left="5040" w:hanging="360"/>
      </w:pPr>
    </w:lvl>
    <w:lvl w:ilvl="7" w:tplc="743ECBD8">
      <w:start w:val="1"/>
      <w:numFmt w:val="lowerLetter"/>
      <w:lvlText w:val="%8."/>
      <w:lvlJc w:val="left"/>
      <w:pPr>
        <w:ind w:left="5760" w:hanging="360"/>
      </w:pPr>
    </w:lvl>
    <w:lvl w:ilvl="8" w:tplc="B84EF612">
      <w:start w:val="1"/>
      <w:numFmt w:val="lowerRoman"/>
      <w:lvlText w:val="%9."/>
      <w:lvlJc w:val="right"/>
      <w:pPr>
        <w:ind w:left="6480" w:hanging="180"/>
      </w:pPr>
    </w:lvl>
  </w:abstractNum>
  <w:abstractNum w:abstractNumId="3" w15:restartNumberingAfterBreak="0">
    <w:nsid w:val="1DD93F47"/>
    <w:multiLevelType w:val="hybridMultilevel"/>
    <w:tmpl w:val="97762750"/>
    <w:lvl w:ilvl="0" w:tplc="7EA06144">
      <w:start w:val="9"/>
      <w:numFmt w:val="bullet"/>
      <w:lvlText w:val="–"/>
      <w:lvlJc w:val="left"/>
      <w:pPr>
        <w:ind w:left="360" w:hanging="360"/>
      </w:pPr>
      <w:rPr>
        <w:rFonts w:ascii="Times New Roman" w:eastAsia="Calibri" w:hAnsi="Times New Roman" w:cs="Times New Roman"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start w:val="1"/>
      <w:numFmt w:val="bullet"/>
      <w:lvlText w:val=""/>
      <w:lvlJc w:val="left"/>
      <w:pPr>
        <w:ind w:left="2520" w:hanging="360"/>
      </w:pPr>
      <w:rPr>
        <w:rFonts w:ascii="Symbol" w:hAnsi="Symbol" w:hint="default"/>
      </w:rPr>
    </w:lvl>
    <w:lvl w:ilvl="4" w:tplc="04250003">
      <w:start w:val="1"/>
      <w:numFmt w:val="bullet"/>
      <w:lvlText w:val="o"/>
      <w:lvlJc w:val="left"/>
      <w:pPr>
        <w:ind w:left="3240" w:hanging="360"/>
      </w:pPr>
      <w:rPr>
        <w:rFonts w:ascii="Courier New" w:hAnsi="Courier New" w:cs="Courier New" w:hint="default"/>
      </w:rPr>
    </w:lvl>
    <w:lvl w:ilvl="5" w:tplc="04250005">
      <w:start w:val="1"/>
      <w:numFmt w:val="bullet"/>
      <w:lvlText w:val=""/>
      <w:lvlJc w:val="left"/>
      <w:pPr>
        <w:ind w:left="3960" w:hanging="360"/>
      </w:pPr>
      <w:rPr>
        <w:rFonts w:ascii="Wingdings" w:hAnsi="Wingdings" w:hint="default"/>
      </w:rPr>
    </w:lvl>
    <w:lvl w:ilvl="6" w:tplc="04250001">
      <w:start w:val="1"/>
      <w:numFmt w:val="bullet"/>
      <w:lvlText w:val=""/>
      <w:lvlJc w:val="left"/>
      <w:pPr>
        <w:ind w:left="4680" w:hanging="360"/>
      </w:pPr>
      <w:rPr>
        <w:rFonts w:ascii="Symbol" w:hAnsi="Symbol" w:hint="default"/>
      </w:rPr>
    </w:lvl>
    <w:lvl w:ilvl="7" w:tplc="04250003">
      <w:start w:val="1"/>
      <w:numFmt w:val="bullet"/>
      <w:lvlText w:val="o"/>
      <w:lvlJc w:val="left"/>
      <w:pPr>
        <w:ind w:left="5400" w:hanging="360"/>
      </w:pPr>
      <w:rPr>
        <w:rFonts w:ascii="Courier New" w:hAnsi="Courier New" w:cs="Courier New" w:hint="default"/>
      </w:rPr>
    </w:lvl>
    <w:lvl w:ilvl="8" w:tplc="04250005">
      <w:start w:val="1"/>
      <w:numFmt w:val="bullet"/>
      <w:lvlText w:val=""/>
      <w:lvlJc w:val="left"/>
      <w:pPr>
        <w:ind w:left="6120" w:hanging="360"/>
      </w:pPr>
      <w:rPr>
        <w:rFonts w:ascii="Wingdings" w:hAnsi="Wingdings" w:hint="default"/>
      </w:rPr>
    </w:lvl>
  </w:abstractNum>
  <w:abstractNum w:abstractNumId="4" w15:restartNumberingAfterBreak="0">
    <w:nsid w:val="1F801D18"/>
    <w:multiLevelType w:val="hybridMultilevel"/>
    <w:tmpl w:val="7A884384"/>
    <w:lvl w:ilvl="0" w:tplc="874877E0">
      <w:start w:val="1"/>
      <w:numFmt w:val="decimal"/>
      <w:lvlText w:val="%1."/>
      <w:lvlJc w:val="left"/>
      <w:pPr>
        <w:ind w:left="360" w:hanging="360"/>
      </w:pPr>
      <w:rPr>
        <w:b/>
      </w:r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start w:val="1"/>
      <w:numFmt w:val="lowerLetter"/>
      <w:lvlText w:val="%8."/>
      <w:lvlJc w:val="left"/>
      <w:pPr>
        <w:ind w:left="5400" w:hanging="360"/>
      </w:pPr>
    </w:lvl>
    <w:lvl w:ilvl="8" w:tplc="0425001B">
      <w:start w:val="1"/>
      <w:numFmt w:val="lowerRoman"/>
      <w:lvlText w:val="%9."/>
      <w:lvlJc w:val="right"/>
      <w:pPr>
        <w:ind w:left="6120" w:hanging="180"/>
      </w:pPr>
    </w:lvl>
  </w:abstractNum>
  <w:abstractNum w:abstractNumId="5" w15:restartNumberingAfterBreak="0">
    <w:nsid w:val="273E1CF6"/>
    <w:multiLevelType w:val="multilevel"/>
    <w:tmpl w:val="88E652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AE6120"/>
    <w:multiLevelType w:val="hybridMultilevel"/>
    <w:tmpl w:val="97D2E7F0"/>
    <w:lvl w:ilvl="0" w:tplc="FFFFFFFF">
      <w:start w:val="1"/>
      <w:numFmt w:val="decimal"/>
      <w:lvlText w:val="%1."/>
      <w:lvlJc w:val="left"/>
      <w:pPr>
        <w:ind w:left="720" w:hanging="360"/>
      </w:pPr>
      <w:rPr>
        <w:b/>
      </w:r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CA02774"/>
    <w:multiLevelType w:val="hybridMultilevel"/>
    <w:tmpl w:val="76145972"/>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48274207"/>
    <w:multiLevelType w:val="multilevel"/>
    <w:tmpl w:val="80DAAB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8470ED6"/>
    <w:multiLevelType w:val="hybridMultilevel"/>
    <w:tmpl w:val="B5DE8B46"/>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D383267"/>
    <w:multiLevelType w:val="hybridMultilevel"/>
    <w:tmpl w:val="2492650E"/>
    <w:lvl w:ilvl="0" w:tplc="CBEC90C4">
      <w:start w:val="1"/>
      <w:numFmt w:val="decimal"/>
      <w:lvlText w:val="%1."/>
      <w:lvlJc w:val="left"/>
      <w:pPr>
        <w:ind w:left="720" w:hanging="360"/>
      </w:pPr>
      <w:rPr>
        <w:b/>
      </w:rPr>
    </w:lvl>
    <w:lvl w:ilvl="1" w:tplc="68D07C96">
      <w:start w:val="1"/>
      <w:numFmt w:val="decimal"/>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36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1" w15:restartNumberingAfterBreak="0">
    <w:nsid w:val="55EF7119"/>
    <w:multiLevelType w:val="hybridMultilevel"/>
    <w:tmpl w:val="171E45CE"/>
    <w:lvl w:ilvl="0" w:tplc="423454EA">
      <w:start w:val="1"/>
      <w:numFmt w:val="decimal"/>
      <w:lvlText w:val="%1."/>
      <w:lvlJc w:val="left"/>
      <w:pPr>
        <w:ind w:left="720" w:hanging="360"/>
      </w:pPr>
    </w:lvl>
    <w:lvl w:ilvl="1" w:tplc="26525F86">
      <w:start w:val="1"/>
      <w:numFmt w:val="lowerLetter"/>
      <w:lvlText w:val="%2."/>
      <w:lvlJc w:val="left"/>
      <w:pPr>
        <w:ind w:left="1440" w:hanging="360"/>
      </w:pPr>
    </w:lvl>
    <w:lvl w:ilvl="2" w:tplc="2B70C8B6">
      <w:start w:val="1"/>
      <w:numFmt w:val="lowerRoman"/>
      <w:lvlText w:val="%3."/>
      <w:lvlJc w:val="right"/>
      <w:pPr>
        <w:ind w:left="2160" w:hanging="180"/>
      </w:pPr>
    </w:lvl>
    <w:lvl w:ilvl="3" w:tplc="7D9EB4B6">
      <w:start w:val="1"/>
      <w:numFmt w:val="decimal"/>
      <w:lvlText w:val="%4."/>
      <w:lvlJc w:val="left"/>
      <w:pPr>
        <w:ind w:left="2880" w:hanging="360"/>
      </w:pPr>
    </w:lvl>
    <w:lvl w:ilvl="4" w:tplc="3C98F7FA">
      <w:start w:val="1"/>
      <w:numFmt w:val="lowerLetter"/>
      <w:lvlText w:val="%5."/>
      <w:lvlJc w:val="left"/>
      <w:pPr>
        <w:ind w:left="3600" w:hanging="360"/>
      </w:pPr>
    </w:lvl>
    <w:lvl w:ilvl="5" w:tplc="E6165D3E">
      <w:start w:val="1"/>
      <w:numFmt w:val="lowerRoman"/>
      <w:lvlText w:val="%6."/>
      <w:lvlJc w:val="right"/>
      <w:pPr>
        <w:ind w:left="4320" w:hanging="180"/>
      </w:pPr>
    </w:lvl>
    <w:lvl w:ilvl="6" w:tplc="85684832">
      <w:start w:val="1"/>
      <w:numFmt w:val="decimal"/>
      <w:lvlText w:val="%7."/>
      <w:lvlJc w:val="left"/>
      <w:pPr>
        <w:ind w:left="5040" w:hanging="360"/>
      </w:pPr>
    </w:lvl>
    <w:lvl w:ilvl="7" w:tplc="F4FC24F4">
      <w:start w:val="1"/>
      <w:numFmt w:val="lowerLetter"/>
      <w:lvlText w:val="%8."/>
      <w:lvlJc w:val="left"/>
      <w:pPr>
        <w:ind w:left="5760" w:hanging="360"/>
      </w:pPr>
    </w:lvl>
    <w:lvl w:ilvl="8" w:tplc="EF726BF0">
      <w:start w:val="1"/>
      <w:numFmt w:val="lowerRoman"/>
      <w:lvlText w:val="%9."/>
      <w:lvlJc w:val="right"/>
      <w:pPr>
        <w:ind w:left="6480" w:hanging="180"/>
      </w:pPr>
    </w:lvl>
  </w:abstractNum>
  <w:abstractNum w:abstractNumId="12" w15:restartNumberingAfterBreak="0">
    <w:nsid w:val="56A00716"/>
    <w:multiLevelType w:val="hybridMultilevel"/>
    <w:tmpl w:val="F9E66F0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5DA423F6"/>
    <w:multiLevelType w:val="hybridMultilevel"/>
    <w:tmpl w:val="B8A653D2"/>
    <w:lvl w:ilvl="0" w:tplc="F398CD7E">
      <w:start w:val="1"/>
      <w:numFmt w:val="decimal"/>
      <w:lvlText w:val="–"/>
      <w:lvlJc w:val="left"/>
      <w:pPr>
        <w:ind w:left="720" w:hanging="360"/>
      </w:pPr>
    </w:lvl>
    <w:lvl w:ilvl="1" w:tplc="006EF192">
      <w:start w:val="1"/>
      <w:numFmt w:val="lowerLetter"/>
      <w:lvlText w:val="%2."/>
      <w:lvlJc w:val="left"/>
      <w:pPr>
        <w:ind w:left="1440" w:hanging="360"/>
      </w:pPr>
    </w:lvl>
    <w:lvl w:ilvl="2" w:tplc="ECCA966C">
      <w:start w:val="1"/>
      <w:numFmt w:val="lowerRoman"/>
      <w:lvlText w:val="%3."/>
      <w:lvlJc w:val="right"/>
      <w:pPr>
        <w:ind w:left="2160" w:hanging="180"/>
      </w:pPr>
    </w:lvl>
    <w:lvl w:ilvl="3" w:tplc="56A6B24E">
      <w:start w:val="1"/>
      <w:numFmt w:val="decimal"/>
      <w:lvlText w:val="%4."/>
      <w:lvlJc w:val="left"/>
      <w:pPr>
        <w:ind w:left="2880" w:hanging="360"/>
      </w:pPr>
    </w:lvl>
    <w:lvl w:ilvl="4" w:tplc="CE8C5B92">
      <w:start w:val="1"/>
      <w:numFmt w:val="lowerLetter"/>
      <w:lvlText w:val="%5."/>
      <w:lvlJc w:val="left"/>
      <w:pPr>
        <w:ind w:left="3600" w:hanging="360"/>
      </w:pPr>
    </w:lvl>
    <w:lvl w:ilvl="5" w:tplc="63426436">
      <w:start w:val="1"/>
      <w:numFmt w:val="lowerRoman"/>
      <w:lvlText w:val="%6."/>
      <w:lvlJc w:val="right"/>
      <w:pPr>
        <w:ind w:left="4320" w:hanging="180"/>
      </w:pPr>
    </w:lvl>
    <w:lvl w:ilvl="6" w:tplc="DDA8FE78">
      <w:start w:val="1"/>
      <w:numFmt w:val="decimal"/>
      <w:lvlText w:val="%7."/>
      <w:lvlJc w:val="left"/>
      <w:pPr>
        <w:ind w:left="5040" w:hanging="360"/>
      </w:pPr>
    </w:lvl>
    <w:lvl w:ilvl="7" w:tplc="D1CC10FC">
      <w:start w:val="1"/>
      <w:numFmt w:val="lowerLetter"/>
      <w:lvlText w:val="%8."/>
      <w:lvlJc w:val="left"/>
      <w:pPr>
        <w:ind w:left="5760" w:hanging="360"/>
      </w:pPr>
    </w:lvl>
    <w:lvl w:ilvl="8" w:tplc="FB1882CE">
      <w:start w:val="1"/>
      <w:numFmt w:val="lowerRoman"/>
      <w:lvlText w:val="%9."/>
      <w:lvlJc w:val="right"/>
      <w:pPr>
        <w:ind w:left="6480" w:hanging="180"/>
      </w:pPr>
    </w:lvl>
  </w:abstractNum>
  <w:abstractNum w:abstractNumId="14" w15:restartNumberingAfterBreak="0">
    <w:nsid w:val="626A5218"/>
    <w:multiLevelType w:val="hybridMultilevel"/>
    <w:tmpl w:val="4928E5E4"/>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65E313A8"/>
    <w:multiLevelType w:val="multilevel"/>
    <w:tmpl w:val="77DCD4A2"/>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7143A2F"/>
    <w:multiLevelType w:val="multilevel"/>
    <w:tmpl w:val="D852469C"/>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7" w15:restartNumberingAfterBreak="0">
    <w:nsid w:val="690A718B"/>
    <w:multiLevelType w:val="hybridMultilevel"/>
    <w:tmpl w:val="8708D2C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70D0226A"/>
    <w:multiLevelType w:val="multilevel"/>
    <w:tmpl w:val="0D7A60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1EE4B35"/>
    <w:multiLevelType w:val="hybridMultilevel"/>
    <w:tmpl w:val="31F04EC2"/>
    <w:lvl w:ilvl="0" w:tplc="C4A6ADC0">
      <w:start w:val="1"/>
      <w:numFmt w:val="bullet"/>
      <w:lvlText w:val="-"/>
      <w:lvlJc w:val="left"/>
      <w:pPr>
        <w:ind w:left="720" w:hanging="360"/>
      </w:pPr>
      <w:rPr>
        <w:rFonts w:ascii="Aptos" w:hAnsi="Aptos" w:hint="default"/>
      </w:rPr>
    </w:lvl>
    <w:lvl w:ilvl="1" w:tplc="330CAEDA">
      <w:start w:val="1"/>
      <w:numFmt w:val="bullet"/>
      <w:lvlText w:val="o"/>
      <w:lvlJc w:val="left"/>
      <w:pPr>
        <w:ind w:left="1440" w:hanging="360"/>
      </w:pPr>
      <w:rPr>
        <w:rFonts w:ascii="Courier New" w:hAnsi="Courier New" w:hint="default"/>
      </w:rPr>
    </w:lvl>
    <w:lvl w:ilvl="2" w:tplc="564ADE00">
      <w:start w:val="1"/>
      <w:numFmt w:val="bullet"/>
      <w:lvlText w:val=""/>
      <w:lvlJc w:val="left"/>
      <w:pPr>
        <w:ind w:left="2160" w:hanging="360"/>
      </w:pPr>
      <w:rPr>
        <w:rFonts w:ascii="Wingdings" w:hAnsi="Wingdings" w:hint="default"/>
      </w:rPr>
    </w:lvl>
    <w:lvl w:ilvl="3" w:tplc="35DEDBC2">
      <w:start w:val="1"/>
      <w:numFmt w:val="bullet"/>
      <w:lvlText w:val=""/>
      <w:lvlJc w:val="left"/>
      <w:pPr>
        <w:ind w:left="2880" w:hanging="360"/>
      </w:pPr>
      <w:rPr>
        <w:rFonts w:ascii="Symbol" w:hAnsi="Symbol" w:hint="default"/>
      </w:rPr>
    </w:lvl>
    <w:lvl w:ilvl="4" w:tplc="2A8EDA06">
      <w:start w:val="1"/>
      <w:numFmt w:val="bullet"/>
      <w:lvlText w:val="o"/>
      <w:lvlJc w:val="left"/>
      <w:pPr>
        <w:ind w:left="3600" w:hanging="360"/>
      </w:pPr>
      <w:rPr>
        <w:rFonts w:ascii="Courier New" w:hAnsi="Courier New" w:hint="default"/>
      </w:rPr>
    </w:lvl>
    <w:lvl w:ilvl="5" w:tplc="DC2C341E">
      <w:start w:val="1"/>
      <w:numFmt w:val="bullet"/>
      <w:lvlText w:val=""/>
      <w:lvlJc w:val="left"/>
      <w:pPr>
        <w:ind w:left="4320" w:hanging="360"/>
      </w:pPr>
      <w:rPr>
        <w:rFonts w:ascii="Wingdings" w:hAnsi="Wingdings" w:hint="default"/>
      </w:rPr>
    </w:lvl>
    <w:lvl w:ilvl="6" w:tplc="BCC66874">
      <w:start w:val="1"/>
      <w:numFmt w:val="bullet"/>
      <w:lvlText w:val=""/>
      <w:lvlJc w:val="left"/>
      <w:pPr>
        <w:ind w:left="5040" w:hanging="360"/>
      </w:pPr>
      <w:rPr>
        <w:rFonts w:ascii="Symbol" w:hAnsi="Symbol" w:hint="default"/>
      </w:rPr>
    </w:lvl>
    <w:lvl w:ilvl="7" w:tplc="83FE2588">
      <w:start w:val="1"/>
      <w:numFmt w:val="bullet"/>
      <w:lvlText w:val="o"/>
      <w:lvlJc w:val="left"/>
      <w:pPr>
        <w:ind w:left="5760" w:hanging="360"/>
      </w:pPr>
      <w:rPr>
        <w:rFonts w:ascii="Courier New" w:hAnsi="Courier New" w:hint="default"/>
      </w:rPr>
    </w:lvl>
    <w:lvl w:ilvl="8" w:tplc="5BBE2398">
      <w:start w:val="1"/>
      <w:numFmt w:val="bullet"/>
      <w:lvlText w:val=""/>
      <w:lvlJc w:val="left"/>
      <w:pPr>
        <w:ind w:left="6480" w:hanging="360"/>
      </w:pPr>
      <w:rPr>
        <w:rFonts w:ascii="Wingdings" w:hAnsi="Wingdings" w:hint="default"/>
      </w:rPr>
    </w:lvl>
  </w:abstractNum>
  <w:abstractNum w:abstractNumId="20" w15:restartNumberingAfterBreak="0">
    <w:nsid w:val="72315F59"/>
    <w:multiLevelType w:val="hybridMultilevel"/>
    <w:tmpl w:val="C0F064B2"/>
    <w:lvl w:ilvl="0" w:tplc="92A0A83A">
      <w:numFmt w:val="none"/>
      <w:lvlText w:val=""/>
      <w:lvlJc w:val="left"/>
      <w:pPr>
        <w:tabs>
          <w:tab w:val="num" w:pos="360"/>
        </w:tabs>
      </w:pPr>
    </w:lvl>
    <w:lvl w:ilvl="1" w:tplc="630AE5AC">
      <w:start w:val="1"/>
      <w:numFmt w:val="lowerLetter"/>
      <w:lvlText w:val="%2."/>
      <w:lvlJc w:val="left"/>
      <w:pPr>
        <w:ind w:left="1440" w:hanging="360"/>
      </w:pPr>
    </w:lvl>
    <w:lvl w:ilvl="2" w:tplc="9E62C06C">
      <w:start w:val="1"/>
      <w:numFmt w:val="lowerRoman"/>
      <w:lvlText w:val="%3."/>
      <w:lvlJc w:val="right"/>
      <w:pPr>
        <w:ind w:left="2160" w:hanging="180"/>
      </w:pPr>
    </w:lvl>
    <w:lvl w:ilvl="3" w:tplc="80CEEFDA">
      <w:start w:val="1"/>
      <w:numFmt w:val="decimal"/>
      <w:lvlText w:val="%4."/>
      <w:lvlJc w:val="left"/>
      <w:pPr>
        <w:ind w:left="2880" w:hanging="360"/>
      </w:pPr>
    </w:lvl>
    <w:lvl w:ilvl="4" w:tplc="13620B54">
      <w:start w:val="1"/>
      <w:numFmt w:val="lowerLetter"/>
      <w:lvlText w:val="%5."/>
      <w:lvlJc w:val="left"/>
      <w:pPr>
        <w:ind w:left="3600" w:hanging="360"/>
      </w:pPr>
    </w:lvl>
    <w:lvl w:ilvl="5" w:tplc="F1340F8C">
      <w:start w:val="1"/>
      <w:numFmt w:val="lowerRoman"/>
      <w:lvlText w:val="%6."/>
      <w:lvlJc w:val="right"/>
      <w:pPr>
        <w:ind w:left="4320" w:hanging="180"/>
      </w:pPr>
    </w:lvl>
    <w:lvl w:ilvl="6" w:tplc="F544F602">
      <w:start w:val="1"/>
      <w:numFmt w:val="decimal"/>
      <w:lvlText w:val="%7."/>
      <w:lvlJc w:val="left"/>
      <w:pPr>
        <w:ind w:left="5040" w:hanging="360"/>
      </w:pPr>
    </w:lvl>
    <w:lvl w:ilvl="7" w:tplc="6598CFA4">
      <w:start w:val="1"/>
      <w:numFmt w:val="lowerLetter"/>
      <w:lvlText w:val="%8."/>
      <w:lvlJc w:val="left"/>
      <w:pPr>
        <w:ind w:left="5760" w:hanging="360"/>
      </w:pPr>
    </w:lvl>
    <w:lvl w:ilvl="8" w:tplc="86B2E810">
      <w:start w:val="1"/>
      <w:numFmt w:val="lowerRoman"/>
      <w:lvlText w:val="%9."/>
      <w:lvlJc w:val="right"/>
      <w:pPr>
        <w:ind w:left="6480" w:hanging="180"/>
      </w:pPr>
    </w:lvl>
  </w:abstractNum>
  <w:abstractNum w:abstractNumId="21" w15:restartNumberingAfterBreak="0">
    <w:nsid w:val="7A7824EA"/>
    <w:multiLevelType w:val="multilevel"/>
    <w:tmpl w:val="FABA7D26"/>
    <w:lvl w:ilvl="0">
      <w:start w:val="1"/>
      <w:numFmt w:val="decimal"/>
      <w:lvlText w:val="%1."/>
      <w:lvlJc w:val="left"/>
      <w:pPr>
        <w:ind w:left="720" w:hanging="360"/>
      </w:pPr>
    </w:lvl>
    <w:lvl w:ilvl="1">
      <w:start w:val="1"/>
      <w:numFmt w:val="decimal"/>
      <w:lvlText w:val="%1.%2."/>
      <w:lvlJc w:val="left"/>
      <w:pPr>
        <w:ind w:left="1440" w:hanging="360"/>
      </w:pPr>
      <w:rPr>
        <w:rFonts w:ascii="Times New Roman" w:hAnsi="Times New Roman" w:cs="Times New Roman" w:hint="default"/>
        <w:color w:val="auto"/>
        <w:sz w:val="24"/>
        <w:szCs w:val="24"/>
      </w:r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C38143E"/>
    <w:multiLevelType w:val="hybridMultilevel"/>
    <w:tmpl w:val="DFDE0422"/>
    <w:lvl w:ilvl="0" w:tplc="F79A60E6">
      <w:start w:val="1"/>
      <w:numFmt w:val="decimal"/>
      <w:lvlText w:val="–"/>
      <w:lvlJc w:val="left"/>
      <w:pPr>
        <w:ind w:left="720" w:hanging="360"/>
      </w:pPr>
    </w:lvl>
    <w:lvl w:ilvl="1" w:tplc="E2126E34">
      <w:start w:val="1"/>
      <w:numFmt w:val="lowerLetter"/>
      <w:lvlText w:val="%2."/>
      <w:lvlJc w:val="left"/>
      <w:pPr>
        <w:ind w:left="1440" w:hanging="360"/>
      </w:pPr>
    </w:lvl>
    <w:lvl w:ilvl="2" w:tplc="223E01DC">
      <w:start w:val="1"/>
      <w:numFmt w:val="lowerRoman"/>
      <w:lvlText w:val="%3."/>
      <w:lvlJc w:val="right"/>
      <w:pPr>
        <w:ind w:left="2160" w:hanging="180"/>
      </w:pPr>
    </w:lvl>
    <w:lvl w:ilvl="3" w:tplc="943E7144">
      <w:start w:val="1"/>
      <w:numFmt w:val="decimal"/>
      <w:lvlText w:val="%4."/>
      <w:lvlJc w:val="left"/>
      <w:pPr>
        <w:ind w:left="2880" w:hanging="360"/>
      </w:pPr>
    </w:lvl>
    <w:lvl w:ilvl="4" w:tplc="CEA4F80C">
      <w:start w:val="1"/>
      <w:numFmt w:val="lowerLetter"/>
      <w:lvlText w:val="%5."/>
      <w:lvlJc w:val="left"/>
      <w:pPr>
        <w:ind w:left="3600" w:hanging="360"/>
      </w:pPr>
    </w:lvl>
    <w:lvl w:ilvl="5" w:tplc="8236B198">
      <w:start w:val="1"/>
      <w:numFmt w:val="lowerRoman"/>
      <w:lvlText w:val="%6."/>
      <w:lvlJc w:val="right"/>
      <w:pPr>
        <w:ind w:left="4320" w:hanging="180"/>
      </w:pPr>
    </w:lvl>
    <w:lvl w:ilvl="6" w:tplc="9D10EB3A">
      <w:start w:val="1"/>
      <w:numFmt w:val="decimal"/>
      <w:lvlText w:val="%7."/>
      <w:lvlJc w:val="left"/>
      <w:pPr>
        <w:ind w:left="5040" w:hanging="360"/>
      </w:pPr>
    </w:lvl>
    <w:lvl w:ilvl="7" w:tplc="9D9A9B04">
      <w:start w:val="1"/>
      <w:numFmt w:val="lowerLetter"/>
      <w:lvlText w:val="%8."/>
      <w:lvlJc w:val="left"/>
      <w:pPr>
        <w:ind w:left="5760" w:hanging="360"/>
      </w:pPr>
    </w:lvl>
    <w:lvl w:ilvl="8" w:tplc="7EDAD39C">
      <w:start w:val="1"/>
      <w:numFmt w:val="lowerRoman"/>
      <w:lvlText w:val="%9."/>
      <w:lvlJc w:val="right"/>
      <w:pPr>
        <w:ind w:left="6480" w:hanging="180"/>
      </w:pPr>
    </w:lvl>
  </w:abstractNum>
  <w:num w:numId="1" w16cid:durableId="1636524639">
    <w:abstractNumId w:val="22"/>
  </w:num>
  <w:num w:numId="2" w16cid:durableId="672998999">
    <w:abstractNumId w:val="19"/>
  </w:num>
  <w:num w:numId="3" w16cid:durableId="811211612">
    <w:abstractNumId w:val="11"/>
  </w:num>
  <w:num w:numId="4" w16cid:durableId="703094628">
    <w:abstractNumId w:val="21"/>
  </w:num>
  <w:num w:numId="5" w16cid:durableId="1645038037">
    <w:abstractNumId w:val="2"/>
  </w:num>
  <w:num w:numId="6" w16cid:durableId="106431985">
    <w:abstractNumId w:val="13"/>
  </w:num>
  <w:num w:numId="7" w16cid:durableId="243687280">
    <w:abstractNumId w:val="20"/>
  </w:num>
  <w:num w:numId="8" w16cid:durableId="1482111965">
    <w:abstractNumId w:val="3"/>
  </w:num>
  <w:num w:numId="9" w16cid:durableId="14921405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318896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07433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96877834">
    <w:abstractNumId w:val="6"/>
  </w:num>
  <w:num w:numId="13" w16cid:durableId="250167453">
    <w:abstractNumId w:val="4"/>
  </w:num>
  <w:num w:numId="14" w16cid:durableId="617958255">
    <w:abstractNumId w:val="7"/>
  </w:num>
  <w:num w:numId="15" w16cid:durableId="138038503">
    <w:abstractNumId w:val="0"/>
  </w:num>
  <w:num w:numId="16" w16cid:durableId="171915190">
    <w:abstractNumId w:val="1"/>
  </w:num>
  <w:num w:numId="17" w16cid:durableId="816383271">
    <w:abstractNumId w:val="9"/>
  </w:num>
  <w:num w:numId="18" w16cid:durableId="1525481697">
    <w:abstractNumId w:val="17"/>
  </w:num>
  <w:num w:numId="19" w16cid:durableId="285544807">
    <w:abstractNumId w:val="14"/>
  </w:num>
  <w:num w:numId="20" w16cid:durableId="270674283">
    <w:abstractNumId w:val="16"/>
  </w:num>
  <w:num w:numId="21" w16cid:durableId="1572735511">
    <w:abstractNumId w:val="12"/>
  </w:num>
  <w:num w:numId="22" w16cid:durableId="365714810">
    <w:abstractNumId w:val="18"/>
  </w:num>
  <w:num w:numId="23" w16cid:durableId="1647201036">
    <w:abstractNumId w:val="8"/>
  </w:num>
  <w:num w:numId="24" w16cid:durableId="17772889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4EC"/>
    <w:rsid w:val="0000438A"/>
    <w:rsid w:val="0000665F"/>
    <w:rsid w:val="00011C68"/>
    <w:rsid w:val="00011CB9"/>
    <w:rsid w:val="000157DF"/>
    <w:rsid w:val="000219FB"/>
    <w:rsid w:val="00030A07"/>
    <w:rsid w:val="000374D4"/>
    <w:rsid w:val="00053886"/>
    <w:rsid w:val="000929A4"/>
    <w:rsid w:val="000A58AF"/>
    <w:rsid w:val="000B4050"/>
    <w:rsid w:val="000B7B7C"/>
    <w:rsid w:val="000C7645"/>
    <w:rsid w:val="000D14FE"/>
    <w:rsid w:val="000D17A6"/>
    <w:rsid w:val="000D5C03"/>
    <w:rsid w:val="000E11EB"/>
    <w:rsid w:val="000E475E"/>
    <w:rsid w:val="000F676F"/>
    <w:rsid w:val="00106247"/>
    <w:rsid w:val="0012126C"/>
    <w:rsid w:val="001215D7"/>
    <w:rsid w:val="00123A23"/>
    <w:rsid w:val="0013021A"/>
    <w:rsid w:val="001360E2"/>
    <w:rsid w:val="00137863"/>
    <w:rsid w:val="001447D7"/>
    <w:rsid w:val="00152CA1"/>
    <w:rsid w:val="0015576F"/>
    <w:rsid w:val="001566CE"/>
    <w:rsid w:val="00161EC7"/>
    <w:rsid w:val="00174086"/>
    <w:rsid w:val="00174296"/>
    <w:rsid w:val="00174561"/>
    <w:rsid w:val="00184442"/>
    <w:rsid w:val="00194419"/>
    <w:rsid w:val="001A2661"/>
    <w:rsid w:val="001A5AEE"/>
    <w:rsid w:val="001B5B52"/>
    <w:rsid w:val="001C5C2C"/>
    <w:rsid w:val="001C5E19"/>
    <w:rsid w:val="001C5EF5"/>
    <w:rsid w:val="001C5F2C"/>
    <w:rsid w:val="001D4933"/>
    <w:rsid w:val="001E2CD1"/>
    <w:rsid w:val="001E4C26"/>
    <w:rsid w:val="001F339E"/>
    <w:rsid w:val="001F4281"/>
    <w:rsid w:val="001F46D2"/>
    <w:rsid w:val="001F6852"/>
    <w:rsid w:val="002051D0"/>
    <w:rsid w:val="00210A0F"/>
    <w:rsid w:val="00213A1F"/>
    <w:rsid w:val="0022235E"/>
    <w:rsid w:val="002264E2"/>
    <w:rsid w:val="00227DD0"/>
    <w:rsid w:val="00231DFE"/>
    <w:rsid w:val="00234737"/>
    <w:rsid w:val="0023751C"/>
    <w:rsid w:val="00241A16"/>
    <w:rsid w:val="002426A6"/>
    <w:rsid w:val="00261EC0"/>
    <w:rsid w:val="00262806"/>
    <w:rsid w:val="00266A14"/>
    <w:rsid w:val="002715F2"/>
    <w:rsid w:val="00272617"/>
    <w:rsid w:val="00275402"/>
    <w:rsid w:val="00281658"/>
    <w:rsid w:val="002930DE"/>
    <w:rsid w:val="00297192"/>
    <w:rsid w:val="002A17B8"/>
    <w:rsid w:val="002A2F2A"/>
    <w:rsid w:val="002A407E"/>
    <w:rsid w:val="002D2351"/>
    <w:rsid w:val="002D3084"/>
    <w:rsid w:val="002D5ACC"/>
    <w:rsid w:val="002E01FF"/>
    <w:rsid w:val="002E62D0"/>
    <w:rsid w:val="002F0B86"/>
    <w:rsid w:val="002F1CA9"/>
    <w:rsid w:val="002F1DFF"/>
    <w:rsid w:val="0031268A"/>
    <w:rsid w:val="00312DF3"/>
    <w:rsid w:val="00315422"/>
    <w:rsid w:val="00320D08"/>
    <w:rsid w:val="0034452D"/>
    <w:rsid w:val="003529C0"/>
    <w:rsid w:val="003536A5"/>
    <w:rsid w:val="003561F9"/>
    <w:rsid w:val="0036111A"/>
    <w:rsid w:val="00361D35"/>
    <w:rsid w:val="00363EC0"/>
    <w:rsid w:val="0037354B"/>
    <w:rsid w:val="00386270"/>
    <w:rsid w:val="0039487E"/>
    <w:rsid w:val="00395248"/>
    <w:rsid w:val="0039678C"/>
    <w:rsid w:val="0039724E"/>
    <w:rsid w:val="003A33E9"/>
    <w:rsid w:val="003A436B"/>
    <w:rsid w:val="003A5F36"/>
    <w:rsid w:val="003B07DA"/>
    <w:rsid w:val="003B0A1C"/>
    <w:rsid w:val="003D2628"/>
    <w:rsid w:val="003D4542"/>
    <w:rsid w:val="003E7A44"/>
    <w:rsid w:val="003F31EE"/>
    <w:rsid w:val="003F6C21"/>
    <w:rsid w:val="00402F8B"/>
    <w:rsid w:val="00412C8A"/>
    <w:rsid w:val="0041355B"/>
    <w:rsid w:val="00424B15"/>
    <w:rsid w:val="00425E8F"/>
    <w:rsid w:val="004550A0"/>
    <w:rsid w:val="00467540"/>
    <w:rsid w:val="00475D60"/>
    <w:rsid w:val="00480C4E"/>
    <w:rsid w:val="004862FA"/>
    <w:rsid w:val="00487A46"/>
    <w:rsid w:val="004A49CE"/>
    <w:rsid w:val="004B585E"/>
    <w:rsid w:val="004B7AA7"/>
    <w:rsid w:val="004C4A8B"/>
    <w:rsid w:val="004E525E"/>
    <w:rsid w:val="004F0D48"/>
    <w:rsid w:val="0050245E"/>
    <w:rsid w:val="00506A43"/>
    <w:rsid w:val="0051365A"/>
    <w:rsid w:val="00523941"/>
    <w:rsid w:val="005278FF"/>
    <w:rsid w:val="00535152"/>
    <w:rsid w:val="0054452E"/>
    <w:rsid w:val="00552235"/>
    <w:rsid w:val="005607AA"/>
    <w:rsid w:val="005668FF"/>
    <w:rsid w:val="005748E7"/>
    <w:rsid w:val="0059365F"/>
    <w:rsid w:val="00595965"/>
    <w:rsid w:val="005A1876"/>
    <w:rsid w:val="005B2A89"/>
    <w:rsid w:val="005B2D43"/>
    <w:rsid w:val="005C2AA5"/>
    <w:rsid w:val="005D0AE6"/>
    <w:rsid w:val="005E4C12"/>
    <w:rsid w:val="005F511E"/>
    <w:rsid w:val="00600895"/>
    <w:rsid w:val="006108ED"/>
    <w:rsid w:val="00611209"/>
    <w:rsid w:val="006246B0"/>
    <w:rsid w:val="00630D3A"/>
    <w:rsid w:val="00631AB2"/>
    <w:rsid w:val="00633D9E"/>
    <w:rsid w:val="006351BD"/>
    <w:rsid w:val="00635D24"/>
    <w:rsid w:val="00637FE9"/>
    <w:rsid w:val="00651712"/>
    <w:rsid w:val="00651E35"/>
    <w:rsid w:val="006633CC"/>
    <w:rsid w:val="00670551"/>
    <w:rsid w:val="00674BD9"/>
    <w:rsid w:val="00675934"/>
    <w:rsid w:val="006853C4"/>
    <w:rsid w:val="006902C5"/>
    <w:rsid w:val="00691525"/>
    <w:rsid w:val="006A27B0"/>
    <w:rsid w:val="006A3948"/>
    <w:rsid w:val="006B1245"/>
    <w:rsid w:val="006B2CE7"/>
    <w:rsid w:val="006B4B9B"/>
    <w:rsid w:val="006C3A22"/>
    <w:rsid w:val="006C4561"/>
    <w:rsid w:val="006C7041"/>
    <w:rsid w:val="006D2993"/>
    <w:rsid w:val="006E370A"/>
    <w:rsid w:val="006F51E0"/>
    <w:rsid w:val="006F6273"/>
    <w:rsid w:val="00710359"/>
    <w:rsid w:val="00711474"/>
    <w:rsid w:val="00716EA2"/>
    <w:rsid w:val="00724356"/>
    <w:rsid w:val="007273BB"/>
    <w:rsid w:val="007324AB"/>
    <w:rsid w:val="00733597"/>
    <w:rsid w:val="00734466"/>
    <w:rsid w:val="00742EE5"/>
    <w:rsid w:val="00745EDF"/>
    <w:rsid w:val="00746677"/>
    <w:rsid w:val="007841C6"/>
    <w:rsid w:val="00786C90"/>
    <w:rsid w:val="00797619"/>
    <w:rsid w:val="007A027F"/>
    <w:rsid w:val="007A4FA6"/>
    <w:rsid w:val="007A7E96"/>
    <w:rsid w:val="007B0C6C"/>
    <w:rsid w:val="007C29F3"/>
    <w:rsid w:val="007C4C67"/>
    <w:rsid w:val="007D05C1"/>
    <w:rsid w:val="007D1AB8"/>
    <w:rsid w:val="007D27BD"/>
    <w:rsid w:val="007D37CA"/>
    <w:rsid w:val="007E1133"/>
    <w:rsid w:val="007E4545"/>
    <w:rsid w:val="007E766E"/>
    <w:rsid w:val="007F0E34"/>
    <w:rsid w:val="007F76C2"/>
    <w:rsid w:val="0080040B"/>
    <w:rsid w:val="00803898"/>
    <w:rsid w:val="008070AD"/>
    <w:rsid w:val="008140B5"/>
    <w:rsid w:val="0082552A"/>
    <w:rsid w:val="00826933"/>
    <w:rsid w:val="00827507"/>
    <w:rsid w:val="00832EE8"/>
    <w:rsid w:val="00835E19"/>
    <w:rsid w:val="00837086"/>
    <w:rsid w:val="00857B1E"/>
    <w:rsid w:val="008602ED"/>
    <w:rsid w:val="00871B12"/>
    <w:rsid w:val="00872304"/>
    <w:rsid w:val="0087561B"/>
    <w:rsid w:val="0088269A"/>
    <w:rsid w:val="00883ACE"/>
    <w:rsid w:val="00887BF2"/>
    <w:rsid w:val="008A6C39"/>
    <w:rsid w:val="008D36BC"/>
    <w:rsid w:val="008E55DA"/>
    <w:rsid w:val="008F49D5"/>
    <w:rsid w:val="008F4A8D"/>
    <w:rsid w:val="008F5216"/>
    <w:rsid w:val="00922954"/>
    <w:rsid w:val="00930B7A"/>
    <w:rsid w:val="00952023"/>
    <w:rsid w:val="0096785B"/>
    <w:rsid w:val="00973DF4"/>
    <w:rsid w:val="0099001E"/>
    <w:rsid w:val="009A01B8"/>
    <w:rsid w:val="009A34F1"/>
    <w:rsid w:val="009A43AC"/>
    <w:rsid w:val="009A6465"/>
    <w:rsid w:val="009C1B12"/>
    <w:rsid w:val="009C3100"/>
    <w:rsid w:val="009C4132"/>
    <w:rsid w:val="009C41A5"/>
    <w:rsid w:val="009C6E3D"/>
    <w:rsid w:val="00A00E2A"/>
    <w:rsid w:val="00A0273B"/>
    <w:rsid w:val="00A1697B"/>
    <w:rsid w:val="00A1738F"/>
    <w:rsid w:val="00A303D0"/>
    <w:rsid w:val="00A30E6A"/>
    <w:rsid w:val="00A33CB4"/>
    <w:rsid w:val="00A37871"/>
    <w:rsid w:val="00A65037"/>
    <w:rsid w:val="00A72FC2"/>
    <w:rsid w:val="00A77790"/>
    <w:rsid w:val="00A92A9F"/>
    <w:rsid w:val="00A93BB6"/>
    <w:rsid w:val="00A96FF4"/>
    <w:rsid w:val="00AA42B4"/>
    <w:rsid w:val="00AB00D3"/>
    <w:rsid w:val="00AB038E"/>
    <w:rsid w:val="00AB0471"/>
    <w:rsid w:val="00AD3F80"/>
    <w:rsid w:val="00AE2DCB"/>
    <w:rsid w:val="00AE6648"/>
    <w:rsid w:val="00AE6AD1"/>
    <w:rsid w:val="00AE6F4C"/>
    <w:rsid w:val="00AF09FC"/>
    <w:rsid w:val="00AF4644"/>
    <w:rsid w:val="00AF6959"/>
    <w:rsid w:val="00B010ED"/>
    <w:rsid w:val="00B04E35"/>
    <w:rsid w:val="00B1097B"/>
    <w:rsid w:val="00B135D0"/>
    <w:rsid w:val="00B21716"/>
    <w:rsid w:val="00B24361"/>
    <w:rsid w:val="00B319B0"/>
    <w:rsid w:val="00B34482"/>
    <w:rsid w:val="00B37DB5"/>
    <w:rsid w:val="00B4043D"/>
    <w:rsid w:val="00B409D0"/>
    <w:rsid w:val="00B445FF"/>
    <w:rsid w:val="00B53A1B"/>
    <w:rsid w:val="00B541DF"/>
    <w:rsid w:val="00B62E16"/>
    <w:rsid w:val="00B63A16"/>
    <w:rsid w:val="00B63FF3"/>
    <w:rsid w:val="00B71910"/>
    <w:rsid w:val="00B719D5"/>
    <w:rsid w:val="00B722DA"/>
    <w:rsid w:val="00B762D0"/>
    <w:rsid w:val="00B85BB3"/>
    <w:rsid w:val="00B86D04"/>
    <w:rsid w:val="00B934B4"/>
    <w:rsid w:val="00B94895"/>
    <w:rsid w:val="00BA6877"/>
    <w:rsid w:val="00BB15EC"/>
    <w:rsid w:val="00BC15BB"/>
    <w:rsid w:val="00BC343D"/>
    <w:rsid w:val="00BC6B8A"/>
    <w:rsid w:val="00BD428B"/>
    <w:rsid w:val="00BE3E4F"/>
    <w:rsid w:val="00BF025C"/>
    <w:rsid w:val="00BF37C0"/>
    <w:rsid w:val="00C06D9C"/>
    <w:rsid w:val="00C10BA1"/>
    <w:rsid w:val="00C1507E"/>
    <w:rsid w:val="00C1778E"/>
    <w:rsid w:val="00C402C5"/>
    <w:rsid w:val="00C51D48"/>
    <w:rsid w:val="00C544EF"/>
    <w:rsid w:val="00C54B8F"/>
    <w:rsid w:val="00C77229"/>
    <w:rsid w:val="00C97994"/>
    <w:rsid w:val="00CA34A7"/>
    <w:rsid w:val="00CA79AC"/>
    <w:rsid w:val="00CA7A3D"/>
    <w:rsid w:val="00CB7281"/>
    <w:rsid w:val="00CD69EC"/>
    <w:rsid w:val="00CE0C55"/>
    <w:rsid w:val="00CE3E66"/>
    <w:rsid w:val="00CE6457"/>
    <w:rsid w:val="00CF2CAD"/>
    <w:rsid w:val="00D151AA"/>
    <w:rsid w:val="00D33A78"/>
    <w:rsid w:val="00D37B44"/>
    <w:rsid w:val="00D42F4B"/>
    <w:rsid w:val="00D5060F"/>
    <w:rsid w:val="00D54C8B"/>
    <w:rsid w:val="00D613A4"/>
    <w:rsid w:val="00D777E2"/>
    <w:rsid w:val="00D8273B"/>
    <w:rsid w:val="00D82A2A"/>
    <w:rsid w:val="00D90B5F"/>
    <w:rsid w:val="00D91715"/>
    <w:rsid w:val="00D976BE"/>
    <w:rsid w:val="00DB2003"/>
    <w:rsid w:val="00DC4CA7"/>
    <w:rsid w:val="00DC6F5B"/>
    <w:rsid w:val="00DD4E73"/>
    <w:rsid w:val="00DE3099"/>
    <w:rsid w:val="00DE4603"/>
    <w:rsid w:val="00DF0540"/>
    <w:rsid w:val="00DF1D2C"/>
    <w:rsid w:val="00E10D90"/>
    <w:rsid w:val="00E220A0"/>
    <w:rsid w:val="00E2525B"/>
    <w:rsid w:val="00E26201"/>
    <w:rsid w:val="00E30BB6"/>
    <w:rsid w:val="00E3422B"/>
    <w:rsid w:val="00E35EDD"/>
    <w:rsid w:val="00E4151C"/>
    <w:rsid w:val="00E4172F"/>
    <w:rsid w:val="00E4233E"/>
    <w:rsid w:val="00E52E01"/>
    <w:rsid w:val="00E62EA4"/>
    <w:rsid w:val="00E94341"/>
    <w:rsid w:val="00EA68C9"/>
    <w:rsid w:val="00EB594F"/>
    <w:rsid w:val="00EB6EB7"/>
    <w:rsid w:val="00EC11C5"/>
    <w:rsid w:val="00EC2588"/>
    <w:rsid w:val="00EC7FEA"/>
    <w:rsid w:val="00ED4AF6"/>
    <w:rsid w:val="00ED74EE"/>
    <w:rsid w:val="00EE139F"/>
    <w:rsid w:val="00EE35A2"/>
    <w:rsid w:val="00EE5AC0"/>
    <w:rsid w:val="00EE6893"/>
    <w:rsid w:val="00F01D53"/>
    <w:rsid w:val="00F064EC"/>
    <w:rsid w:val="00F12A21"/>
    <w:rsid w:val="00F15DA7"/>
    <w:rsid w:val="00F160D2"/>
    <w:rsid w:val="00F1671C"/>
    <w:rsid w:val="00F24EB2"/>
    <w:rsid w:val="00F258AD"/>
    <w:rsid w:val="00F3659F"/>
    <w:rsid w:val="00F36B1B"/>
    <w:rsid w:val="00F403DE"/>
    <w:rsid w:val="00F44FA6"/>
    <w:rsid w:val="00F6241E"/>
    <w:rsid w:val="00F667E9"/>
    <w:rsid w:val="00F71327"/>
    <w:rsid w:val="00F76055"/>
    <w:rsid w:val="00F81B99"/>
    <w:rsid w:val="00F85AF1"/>
    <w:rsid w:val="00F9518D"/>
    <w:rsid w:val="00F95E16"/>
    <w:rsid w:val="00F96BF4"/>
    <w:rsid w:val="00F9712E"/>
    <w:rsid w:val="00F9D144"/>
    <w:rsid w:val="00FA29C8"/>
    <w:rsid w:val="00FB047A"/>
    <w:rsid w:val="00FC0BA3"/>
    <w:rsid w:val="00FC2458"/>
    <w:rsid w:val="00FC2FE4"/>
    <w:rsid w:val="00FD35C6"/>
    <w:rsid w:val="00FD36D9"/>
    <w:rsid w:val="00FD6EE8"/>
    <w:rsid w:val="00FD7A53"/>
    <w:rsid w:val="00FF4715"/>
    <w:rsid w:val="00FF761E"/>
    <w:rsid w:val="00FF7D3B"/>
    <w:rsid w:val="04F9AFBC"/>
    <w:rsid w:val="058EC26B"/>
    <w:rsid w:val="05CA456E"/>
    <w:rsid w:val="07FE9A18"/>
    <w:rsid w:val="08CC30AC"/>
    <w:rsid w:val="09D90EF8"/>
    <w:rsid w:val="0CA6D0B4"/>
    <w:rsid w:val="0CE4AD15"/>
    <w:rsid w:val="11068DDB"/>
    <w:rsid w:val="1335F89D"/>
    <w:rsid w:val="136CC645"/>
    <w:rsid w:val="1845C562"/>
    <w:rsid w:val="19A4A87C"/>
    <w:rsid w:val="1B03513B"/>
    <w:rsid w:val="1B9C3496"/>
    <w:rsid w:val="1BD5C4DF"/>
    <w:rsid w:val="1D179CF3"/>
    <w:rsid w:val="1D3A4B1C"/>
    <w:rsid w:val="217A9ABF"/>
    <w:rsid w:val="2AA3720C"/>
    <w:rsid w:val="2BFF1CE3"/>
    <w:rsid w:val="30F64D66"/>
    <w:rsid w:val="32A1623A"/>
    <w:rsid w:val="32E25043"/>
    <w:rsid w:val="33F2FF8B"/>
    <w:rsid w:val="3568FE7B"/>
    <w:rsid w:val="3579719D"/>
    <w:rsid w:val="3DB65D58"/>
    <w:rsid w:val="407BE6A0"/>
    <w:rsid w:val="4088DC7A"/>
    <w:rsid w:val="46BDC1B3"/>
    <w:rsid w:val="4816443E"/>
    <w:rsid w:val="4CF6FACD"/>
    <w:rsid w:val="51385A6E"/>
    <w:rsid w:val="53ED37EE"/>
    <w:rsid w:val="5478DA91"/>
    <w:rsid w:val="59EABC4A"/>
    <w:rsid w:val="5B7C2155"/>
    <w:rsid w:val="645E5B19"/>
    <w:rsid w:val="653B4FCC"/>
    <w:rsid w:val="6964B28F"/>
    <w:rsid w:val="6CA9EFC7"/>
    <w:rsid w:val="6D7C297E"/>
    <w:rsid w:val="6E9E4CF7"/>
    <w:rsid w:val="71BFB99E"/>
    <w:rsid w:val="761D6C10"/>
    <w:rsid w:val="78C07213"/>
    <w:rsid w:val="79209334"/>
    <w:rsid w:val="7A1BB758"/>
    <w:rsid w:val="7A2896DB"/>
    <w:rsid w:val="7D9A0788"/>
    <w:rsid w:val="7F65152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D6384"/>
  <w15:chartTrackingRefBased/>
  <w15:docId w15:val="{1C24A303-68B3-4495-93D0-4ECF69E0B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064EC"/>
    <w:pPr>
      <w:spacing w:after="200" w:line="276" w:lineRule="auto"/>
    </w:pPr>
    <w:rPr>
      <w:rFonts w:ascii="Calibri" w:eastAsia="Calibri" w:hAnsi="Calibri" w:cs="Times New Roma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unhideWhenUsed/>
    <w:rsid w:val="00F064EC"/>
    <w:rPr>
      <w:color w:val="0563C1" w:themeColor="hyperlink"/>
      <w:u w:val="single"/>
    </w:rPr>
  </w:style>
  <w:style w:type="character" w:customStyle="1" w:styleId="LoendilikMrk">
    <w:name w:val="Loendi lõik Märk"/>
    <w:aliases w:val="Normaalne kehatekst Märk"/>
    <w:basedOn w:val="Liguvaikefont"/>
    <w:link w:val="Loendilik"/>
    <w:uiPriority w:val="34"/>
    <w:locked/>
    <w:rsid w:val="00F064EC"/>
  </w:style>
  <w:style w:type="paragraph" w:styleId="Loendilik">
    <w:name w:val="List Paragraph"/>
    <w:aliases w:val="Normaalne kehatekst"/>
    <w:basedOn w:val="Normaallaad"/>
    <w:link w:val="LoendilikMrk"/>
    <w:uiPriority w:val="34"/>
    <w:qFormat/>
    <w:rsid w:val="00F064EC"/>
    <w:pPr>
      <w:ind w:left="720"/>
      <w:contextualSpacing/>
    </w:pPr>
    <w:rPr>
      <w:rFonts w:asciiTheme="minorHAnsi" w:eastAsiaTheme="minorHAnsi" w:hAnsiTheme="minorHAnsi" w:cstheme="minorBidi"/>
    </w:rPr>
  </w:style>
  <w:style w:type="paragraph" w:customStyle="1" w:styleId="Default">
    <w:name w:val="Default"/>
    <w:rsid w:val="00F064E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Tugev">
    <w:name w:val="Strong"/>
    <w:basedOn w:val="Liguvaikefont"/>
    <w:uiPriority w:val="22"/>
    <w:qFormat/>
    <w:rsid w:val="00F064EC"/>
    <w:rPr>
      <w:b/>
      <w:bCs/>
    </w:rPr>
  </w:style>
  <w:style w:type="character" w:customStyle="1" w:styleId="normaltextrun">
    <w:name w:val="normaltextrun"/>
    <w:basedOn w:val="Liguvaikefont"/>
    <w:rsid w:val="00152CA1"/>
  </w:style>
  <w:style w:type="character" w:customStyle="1" w:styleId="spellingerror">
    <w:name w:val="spellingerror"/>
    <w:basedOn w:val="Liguvaikefont"/>
    <w:rsid w:val="00152CA1"/>
  </w:style>
  <w:style w:type="character" w:customStyle="1" w:styleId="Lahendamatamainimine1">
    <w:name w:val="Lahendamata mainimine1"/>
    <w:basedOn w:val="Liguvaikefont"/>
    <w:uiPriority w:val="99"/>
    <w:semiHidden/>
    <w:unhideWhenUsed/>
    <w:rsid w:val="00152CA1"/>
    <w:rPr>
      <w:color w:val="605E5C"/>
      <w:shd w:val="clear" w:color="auto" w:fill="E1DFDD"/>
    </w:rPr>
  </w:style>
  <w:style w:type="character" w:styleId="Lahendamatamainimine">
    <w:name w:val="Unresolved Mention"/>
    <w:basedOn w:val="Liguvaikefont"/>
    <w:uiPriority w:val="99"/>
    <w:semiHidden/>
    <w:unhideWhenUsed/>
    <w:rsid w:val="002051D0"/>
    <w:rPr>
      <w:color w:val="605E5C"/>
      <w:shd w:val="clear" w:color="auto" w:fill="E1DFDD"/>
    </w:rPr>
  </w:style>
  <w:style w:type="character" w:styleId="Kohatitetekst">
    <w:name w:val="Placeholder Text"/>
    <w:basedOn w:val="Liguvaikefont"/>
    <w:uiPriority w:val="99"/>
    <w:semiHidden/>
    <w:rsid w:val="007F76C2"/>
    <w:rPr>
      <w:color w:val="666666"/>
    </w:rPr>
  </w:style>
  <w:style w:type="paragraph" w:styleId="Redaktsioon">
    <w:name w:val="Revision"/>
    <w:hidden/>
    <w:uiPriority w:val="99"/>
    <w:semiHidden/>
    <w:rsid w:val="0031268A"/>
    <w:pPr>
      <w:spacing w:after="0" w:line="240" w:lineRule="auto"/>
    </w:pPr>
    <w:rPr>
      <w:rFonts w:ascii="Calibri" w:eastAsia="Calibri" w:hAnsi="Calibri" w:cs="Times New Roman"/>
    </w:rPr>
  </w:style>
  <w:style w:type="character" w:styleId="Kommentaariviide">
    <w:name w:val="annotation reference"/>
    <w:basedOn w:val="Liguvaikefont"/>
    <w:uiPriority w:val="99"/>
    <w:semiHidden/>
    <w:unhideWhenUsed/>
    <w:rsid w:val="0050245E"/>
    <w:rPr>
      <w:sz w:val="16"/>
      <w:szCs w:val="16"/>
    </w:rPr>
  </w:style>
  <w:style w:type="paragraph" w:styleId="Kommentaaritekst">
    <w:name w:val="annotation text"/>
    <w:basedOn w:val="Normaallaad"/>
    <w:link w:val="KommentaaritekstMrk"/>
    <w:uiPriority w:val="99"/>
    <w:unhideWhenUsed/>
    <w:rsid w:val="0050245E"/>
    <w:pPr>
      <w:spacing w:line="240" w:lineRule="auto"/>
    </w:pPr>
    <w:rPr>
      <w:sz w:val="20"/>
      <w:szCs w:val="20"/>
    </w:rPr>
  </w:style>
  <w:style w:type="character" w:customStyle="1" w:styleId="KommentaaritekstMrk">
    <w:name w:val="Kommentaari tekst Märk"/>
    <w:basedOn w:val="Liguvaikefont"/>
    <w:link w:val="Kommentaaritekst"/>
    <w:uiPriority w:val="99"/>
    <w:rsid w:val="0050245E"/>
    <w:rPr>
      <w:rFonts w:ascii="Calibri" w:eastAsia="Calibri" w:hAnsi="Calibri" w:cs="Times New Roman"/>
      <w:sz w:val="20"/>
      <w:szCs w:val="20"/>
    </w:rPr>
  </w:style>
  <w:style w:type="paragraph" w:styleId="Kommentaariteema">
    <w:name w:val="annotation subject"/>
    <w:basedOn w:val="Kommentaaritekst"/>
    <w:next w:val="Kommentaaritekst"/>
    <w:link w:val="KommentaariteemaMrk"/>
    <w:uiPriority w:val="99"/>
    <w:semiHidden/>
    <w:unhideWhenUsed/>
    <w:rsid w:val="0050245E"/>
    <w:rPr>
      <w:b/>
      <w:bCs/>
    </w:rPr>
  </w:style>
  <w:style w:type="character" w:customStyle="1" w:styleId="KommentaariteemaMrk">
    <w:name w:val="Kommentaari teema Märk"/>
    <w:basedOn w:val="KommentaaritekstMrk"/>
    <w:link w:val="Kommentaariteema"/>
    <w:uiPriority w:val="99"/>
    <w:semiHidden/>
    <w:rsid w:val="0050245E"/>
    <w:rPr>
      <w:rFonts w:ascii="Calibri" w:eastAsia="Calibri" w:hAnsi="Calibri" w:cs="Times New Roman"/>
      <w:b/>
      <w:bCs/>
      <w:sz w:val="20"/>
      <w:szCs w:val="20"/>
    </w:rPr>
  </w:style>
  <w:style w:type="table" w:styleId="Kontuurtabel">
    <w:name w:val="Table Grid"/>
    <w:basedOn w:val="Normaaltabel"/>
    <w:uiPriority w:val="39"/>
    <w:rsid w:val="00F24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unhideWhenUsed/>
    <w:rsid w:val="00F24EB2"/>
    <w:pPr>
      <w:spacing w:before="100" w:beforeAutospacing="1" w:after="100" w:afterAutospacing="1" w:line="240" w:lineRule="auto"/>
    </w:pPr>
    <w:rPr>
      <w:rFonts w:ascii="Times New Roman" w:eastAsia="Times New Roman" w:hAnsi="Times New Roman"/>
      <w:sz w:val="24"/>
      <w:szCs w:val="24"/>
      <w:lang w:eastAsia="et-EE"/>
    </w:rPr>
  </w:style>
  <w:style w:type="paragraph" w:styleId="z-Vormilaosa">
    <w:name w:val="HTML Top of Form"/>
    <w:basedOn w:val="Normaallaad"/>
    <w:next w:val="Normaallaad"/>
    <w:link w:val="z-VormilaosaMrk"/>
    <w:hidden/>
    <w:uiPriority w:val="99"/>
    <w:semiHidden/>
    <w:unhideWhenUsed/>
    <w:rsid w:val="00A00E2A"/>
    <w:pPr>
      <w:pBdr>
        <w:bottom w:val="single" w:sz="6" w:space="1" w:color="auto"/>
      </w:pBdr>
      <w:spacing w:after="0" w:line="240" w:lineRule="auto"/>
      <w:jc w:val="center"/>
    </w:pPr>
    <w:rPr>
      <w:rFonts w:ascii="Arial" w:eastAsia="Times New Roman" w:hAnsi="Arial" w:cs="Arial"/>
      <w:vanish/>
      <w:sz w:val="16"/>
      <w:szCs w:val="16"/>
      <w:lang w:eastAsia="et-EE"/>
    </w:rPr>
  </w:style>
  <w:style w:type="character" w:customStyle="1" w:styleId="z-VormilaosaMrk">
    <w:name w:val="z-Vormi ülaosa Märk"/>
    <w:basedOn w:val="Liguvaikefont"/>
    <w:link w:val="z-Vormilaosa"/>
    <w:uiPriority w:val="99"/>
    <w:semiHidden/>
    <w:rsid w:val="00A00E2A"/>
    <w:rPr>
      <w:rFonts w:ascii="Arial" w:eastAsia="Times New Roman" w:hAnsi="Arial" w:cs="Arial"/>
      <w:vanish/>
      <w:sz w:val="16"/>
      <w:szCs w:val="16"/>
      <w:lang w:eastAsia="et-EE"/>
    </w:rPr>
  </w:style>
  <w:style w:type="character" w:styleId="Klastatudhperlink">
    <w:name w:val="FollowedHyperlink"/>
    <w:basedOn w:val="Liguvaikefont"/>
    <w:uiPriority w:val="99"/>
    <w:semiHidden/>
    <w:unhideWhenUsed/>
    <w:rsid w:val="00AA42B4"/>
    <w:rPr>
      <w:color w:val="954F72" w:themeColor="followedHyperlink"/>
      <w:u w:val="single"/>
    </w:rPr>
  </w:style>
  <w:style w:type="paragraph" w:styleId="Pis">
    <w:name w:val="header"/>
    <w:basedOn w:val="Normaallaad"/>
    <w:uiPriority w:val="99"/>
    <w:unhideWhenUsed/>
    <w:rsid w:val="11068DDB"/>
    <w:pPr>
      <w:tabs>
        <w:tab w:val="center" w:pos="4680"/>
        <w:tab w:val="right" w:pos="9360"/>
      </w:tabs>
      <w:spacing w:after="0"/>
    </w:pPr>
  </w:style>
  <w:style w:type="paragraph" w:styleId="Jalus">
    <w:name w:val="footer"/>
    <w:basedOn w:val="Normaallaad"/>
    <w:uiPriority w:val="99"/>
    <w:unhideWhenUsed/>
    <w:rsid w:val="11068DDB"/>
    <w:pPr>
      <w:tabs>
        <w:tab w:val="center" w:pos="4680"/>
        <w:tab w:val="right" w:pos="9360"/>
      </w:tabs>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60360">
      <w:bodyDiv w:val="1"/>
      <w:marLeft w:val="0"/>
      <w:marRight w:val="0"/>
      <w:marTop w:val="0"/>
      <w:marBottom w:val="0"/>
      <w:divBdr>
        <w:top w:val="none" w:sz="0" w:space="0" w:color="auto"/>
        <w:left w:val="none" w:sz="0" w:space="0" w:color="auto"/>
        <w:bottom w:val="none" w:sz="0" w:space="0" w:color="auto"/>
        <w:right w:val="none" w:sz="0" w:space="0" w:color="auto"/>
      </w:divBdr>
    </w:div>
    <w:div w:id="259333255">
      <w:bodyDiv w:val="1"/>
      <w:marLeft w:val="0"/>
      <w:marRight w:val="0"/>
      <w:marTop w:val="0"/>
      <w:marBottom w:val="0"/>
      <w:divBdr>
        <w:top w:val="none" w:sz="0" w:space="0" w:color="auto"/>
        <w:left w:val="none" w:sz="0" w:space="0" w:color="auto"/>
        <w:bottom w:val="none" w:sz="0" w:space="0" w:color="auto"/>
        <w:right w:val="none" w:sz="0" w:space="0" w:color="auto"/>
      </w:divBdr>
    </w:div>
    <w:div w:id="313527263">
      <w:bodyDiv w:val="1"/>
      <w:marLeft w:val="0"/>
      <w:marRight w:val="0"/>
      <w:marTop w:val="0"/>
      <w:marBottom w:val="0"/>
      <w:divBdr>
        <w:top w:val="none" w:sz="0" w:space="0" w:color="auto"/>
        <w:left w:val="none" w:sz="0" w:space="0" w:color="auto"/>
        <w:bottom w:val="none" w:sz="0" w:space="0" w:color="auto"/>
        <w:right w:val="none" w:sz="0" w:space="0" w:color="auto"/>
      </w:divBdr>
    </w:div>
    <w:div w:id="425082857">
      <w:bodyDiv w:val="1"/>
      <w:marLeft w:val="0"/>
      <w:marRight w:val="0"/>
      <w:marTop w:val="0"/>
      <w:marBottom w:val="0"/>
      <w:divBdr>
        <w:top w:val="none" w:sz="0" w:space="0" w:color="auto"/>
        <w:left w:val="none" w:sz="0" w:space="0" w:color="auto"/>
        <w:bottom w:val="none" w:sz="0" w:space="0" w:color="auto"/>
        <w:right w:val="none" w:sz="0" w:space="0" w:color="auto"/>
      </w:divBdr>
      <w:divsChild>
        <w:div w:id="445924389">
          <w:marLeft w:val="0"/>
          <w:marRight w:val="0"/>
          <w:marTop w:val="0"/>
          <w:marBottom w:val="0"/>
          <w:divBdr>
            <w:top w:val="none" w:sz="0" w:space="0" w:color="auto"/>
            <w:left w:val="none" w:sz="0" w:space="0" w:color="auto"/>
            <w:bottom w:val="none" w:sz="0" w:space="0" w:color="auto"/>
            <w:right w:val="none" w:sz="0" w:space="0" w:color="auto"/>
          </w:divBdr>
          <w:divsChild>
            <w:div w:id="1334184491">
              <w:marLeft w:val="0"/>
              <w:marRight w:val="0"/>
              <w:marTop w:val="0"/>
              <w:marBottom w:val="0"/>
              <w:divBdr>
                <w:top w:val="single" w:sz="6" w:space="0" w:color="EEEEEE"/>
                <w:left w:val="single" w:sz="6" w:space="0" w:color="EEEEEE"/>
                <w:bottom w:val="none" w:sz="0" w:space="0" w:color="auto"/>
                <w:right w:val="single" w:sz="6" w:space="0" w:color="EEEEEE"/>
              </w:divBdr>
              <w:divsChild>
                <w:div w:id="1656298089">
                  <w:marLeft w:val="0"/>
                  <w:marRight w:val="0"/>
                  <w:marTop w:val="0"/>
                  <w:marBottom w:val="0"/>
                  <w:divBdr>
                    <w:top w:val="none" w:sz="0" w:space="0" w:color="auto"/>
                    <w:left w:val="none" w:sz="0" w:space="0" w:color="auto"/>
                    <w:bottom w:val="none" w:sz="0" w:space="0" w:color="auto"/>
                    <w:right w:val="none" w:sz="0" w:space="0" w:color="auto"/>
                  </w:divBdr>
                  <w:divsChild>
                    <w:div w:id="795291564">
                      <w:marLeft w:val="0"/>
                      <w:marRight w:val="0"/>
                      <w:marTop w:val="0"/>
                      <w:marBottom w:val="0"/>
                      <w:divBdr>
                        <w:top w:val="none" w:sz="0" w:space="0" w:color="auto"/>
                        <w:left w:val="none" w:sz="0" w:space="0" w:color="auto"/>
                        <w:bottom w:val="none" w:sz="0" w:space="0" w:color="auto"/>
                        <w:right w:val="none" w:sz="0" w:space="0" w:color="auto"/>
                      </w:divBdr>
                      <w:divsChild>
                        <w:div w:id="36397030">
                          <w:marLeft w:val="0"/>
                          <w:marRight w:val="0"/>
                          <w:marTop w:val="0"/>
                          <w:marBottom w:val="0"/>
                          <w:divBdr>
                            <w:top w:val="none" w:sz="0" w:space="0" w:color="auto"/>
                            <w:left w:val="none" w:sz="0" w:space="0" w:color="auto"/>
                            <w:bottom w:val="none" w:sz="0" w:space="0" w:color="auto"/>
                            <w:right w:val="none" w:sz="0" w:space="0" w:color="auto"/>
                          </w:divBdr>
                          <w:divsChild>
                            <w:div w:id="1510607229">
                              <w:marLeft w:val="0"/>
                              <w:marRight w:val="0"/>
                              <w:marTop w:val="0"/>
                              <w:marBottom w:val="0"/>
                              <w:divBdr>
                                <w:top w:val="none" w:sz="0" w:space="0" w:color="auto"/>
                                <w:left w:val="single" w:sz="24" w:space="0" w:color="006EB5"/>
                                <w:bottom w:val="single" w:sz="6" w:space="0" w:color="EEEEEE"/>
                                <w:right w:val="none" w:sz="0" w:space="0" w:color="auto"/>
                              </w:divBdr>
                              <w:divsChild>
                                <w:div w:id="309673293">
                                  <w:marLeft w:val="0"/>
                                  <w:marRight w:val="0"/>
                                  <w:marTop w:val="0"/>
                                  <w:marBottom w:val="0"/>
                                  <w:divBdr>
                                    <w:top w:val="none" w:sz="0" w:space="0" w:color="auto"/>
                                    <w:left w:val="none" w:sz="0" w:space="0" w:color="auto"/>
                                    <w:bottom w:val="none" w:sz="0" w:space="0" w:color="auto"/>
                                    <w:right w:val="none" w:sz="0" w:space="0" w:color="auto"/>
                                  </w:divBdr>
                                  <w:divsChild>
                                    <w:div w:id="973370477">
                                      <w:marLeft w:val="0"/>
                                      <w:marRight w:val="0"/>
                                      <w:marTop w:val="0"/>
                                      <w:marBottom w:val="0"/>
                                      <w:divBdr>
                                        <w:top w:val="none" w:sz="0" w:space="0" w:color="auto"/>
                                        <w:left w:val="none" w:sz="0" w:space="0" w:color="auto"/>
                                        <w:bottom w:val="none" w:sz="0" w:space="0" w:color="auto"/>
                                        <w:right w:val="none" w:sz="0" w:space="0" w:color="auto"/>
                                      </w:divBdr>
                                      <w:divsChild>
                                        <w:div w:id="400101145">
                                          <w:marLeft w:val="0"/>
                                          <w:marRight w:val="0"/>
                                          <w:marTop w:val="0"/>
                                          <w:marBottom w:val="0"/>
                                          <w:divBdr>
                                            <w:top w:val="none" w:sz="0" w:space="0" w:color="auto"/>
                                            <w:left w:val="none" w:sz="0" w:space="0" w:color="auto"/>
                                            <w:bottom w:val="none" w:sz="0" w:space="0" w:color="auto"/>
                                            <w:right w:val="none" w:sz="0" w:space="0" w:color="auto"/>
                                          </w:divBdr>
                                          <w:divsChild>
                                            <w:div w:id="98929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1656353">
          <w:marLeft w:val="0"/>
          <w:marRight w:val="0"/>
          <w:marTop w:val="0"/>
          <w:marBottom w:val="0"/>
          <w:divBdr>
            <w:top w:val="none" w:sz="0" w:space="0" w:color="auto"/>
            <w:left w:val="none" w:sz="0" w:space="0" w:color="auto"/>
            <w:bottom w:val="none" w:sz="0" w:space="0" w:color="auto"/>
            <w:right w:val="none" w:sz="0" w:space="0" w:color="auto"/>
          </w:divBdr>
          <w:divsChild>
            <w:div w:id="1812089037">
              <w:marLeft w:val="0"/>
              <w:marRight w:val="0"/>
              <w:marTop w:val="0"/>
              <w:marBottom w:val="0"/>
              <w:divBdr>
                <w:top w:val="none" w:sz="0" w:space="0" w:color="auto"/>
                <w:left w:val="none" w:sz="0" w:space="0" w:color="auto"/>
                <w:bottom w:val="none" w:sz="0" w:space="0" w:color="auto"/>
                <w:right w:val="none" w:sz="0" w:space="0" w:color="auto"/>
              </w:divBdr>
              <w:divsChild>
                <w:div w:id="828515957">
                  <w:marLeft w:val="0"/>
                  <w:marRight w:val="0"/>
                  <w:marTop w:val="0"/>
                  <w:marBottom w:val="0"/>
                  <w:divBdr>
                    <w:top w:val="none" w:sz="0" w:space="0" w:color="auto"/>
                    <w:left w:val="none" w:sz="0" w:space="0" w:color="auto"/>
                    <w:bottom w:val="none" w:sz="0" w:space="0" w:color="auto"/>
                    <w:right w:val="none" w:sz="0" w:space="0" w:color="auto"/>
                  </w:divBdr>
                  <w:divsChild>
                    <w:div w:id="165526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007516">
      <w:bodyDiv w:val="1"/>
      <w:marLeft w:val="0"/>
      <w:marRight w:val="0"/>
      <w:marTop w:val="0"/>
      <w:marBottom w:val="0"/>
      <w:divBdr>
        <w:top w:val="none" w:sz="0" w:space="0" w:color="auto"/>
        <w:left w:val="none" w:sz="0" w:space="0" w:color="auto"/>
        <w:bottom w:val="none" w:sz="0" w:space="0" w:color="auto"/>
        <w:right w:val="none" w:sz="0" w:space="0" w:color="auto"/>
      </w:divBdr>
    </w:div>
    <w:div w:id="904682681">
      <w:bodyDiv w:val="1"/>
      <w:marLeft w:val="0"/>
      <w:marRight w:val="0"/>
      <w:marTop w:val="0"/>
      <w:marBottom w:val="0"/>
      <w:divBdr>
        <w:top w:val="none" w:sz="0" w:space="0" w:color="auto"/>
        <w:left w:val="none" w:sz="0" w:space="0" w:color="auto"/>
        <w:bottom w:val="none" w:sz="0" w:space="0" w:color="auto"/>
        <w:right w:val="none" w:sz="0" w:space="0" w:color="auto"/>
      </w:divBdr>
    </w:div>
    <w:div w:id="1196775800">
      <w:bodyDiv w:val="1"/>
      <w:marLeft w:val="0"/>
      <w:marRight w:val="0"/>
      <w:marTop w:val="0"/>
      <w:marBottom w:val="0"/>
      <w:divBdr>
        <w:top w:val="none" w:sz="0" w:space="0" w:color="auto"/>
        <w:left w:val="none" w:sz="0" w:space="0" w:color="auto"/>
        <w:bottom w:val="none" w:sz="0" w:space="0" w:color="auto"/>
        <w:right w:val="none" w:sz="0" w:space="0" w:color="auto"/>
      </w:divBdr>
    </w:div>
    <w:div w:id="1261641467">
      <w:bodyDiv w:val="1"/>
      <w:marLeft w:val="0"/>
      <w:marRight w:val="0"/>
      <w:marTop w:val="0"/>
      <w:marBottom w:val="0"/>
      <w:divBdr>
        <w:top w:val="none" w:sz="0" w:space="0" w:color="auto"/>
        <w:left w:val="none" w:sz="0" w:space="0" w:color="auto"/>
        <w:bottom w:val="none" w:sz="0" w:space="0" w:color="auto"/>
        <w:right w:val="none" w:sz="0" w:space="0" w:color="auto"/>
      </w:divBdr>
    </w:div>
    <w:div w:id="1572693614">
      <w:bodyDiv w:val="1"/>
      <w:marLeft w:val="0"/>
      <w:marRight w:val="0"/>
      <w:marTop w:val="0"/>
      <w:marBottom w:val="0"/>
      <w:divBdr>
        <w:top w:val="none" w:sz="0" w:space="0" w:color="auto"/>
        <w:left w:val="none" w:sz="0" w:space="0" w:color="auto"/>
        <w:bottom w:val="none" w:sz="0" w:space="0" w:color="auto"/>
        <w:right w:val="none" w:sz="0" w:space="0" w:color="auto"/>
      </w:divBdr>
    </w:div>
    <w:div w:id="177289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ranspordiamet.ee/andmevahetusplatvor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autodrom.app" TargetMode="External"/><Relationship Id="rId17" Type="http://schemas.openxmlformats.org/officeDocument/2006/relationships/hyperlink" Target="https://transpordiamet.ee/andmevahetusplatvorm" TargetMode="External"/><Relationship Id="rId2" Type="http://schemas.openxmlformats.org/officeDocument/2006/relationships/customXml" Target="../customXml/item2.xml"/><Relationship Id="rId16" Type="http://schemas.openxmlformats.org/officeDocument/2006/relationships/hyperlink" Target="mailto:info@autodrom.ap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nspordiamet.ee/liiklusregistrist-juurdepaasupiiranguga-andmete-valjastamine" TargetMode="External"/><Relationship Id="rId5" Type="http://schemas.openxmlformats.org/officeDocument/2006/relationships/numbering" Target="numbering.xml"/><Relationship Id="rId15" Type="http://schemas.openxmlformats.org/officeDocument/2006/relationships/hyperlink" Target="mailto:martin.tubalkain@transpordiamet.e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tabi@transpordiamet.ee"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4EC8554263451695E761BA50B8CF08"/>
        <w:category>
          <w:name w:val="Üldine"/>
          <w:gallery w:val="placeholder"/>
        </w:category>
        <w:types>
          <w:type w:val="bbPlcHdr"/>
        </w:types>
        <w:behaviors>
          <w:behavior w:val="content"/>
        </w:behaviors>
        <w:guid w:val="{6DFDAB6A-7194-4702-8111-61588D330D22}"/>
      </w:docPartPr>
      <w:docPartBody>
        <w:p w:rsidR="00414413" w:rsidRDefault="007540F8" w:rsidP="007540F8">
          <w:pPr>
            <w:pStyle w:val="4B4EC8554263451695E761BA50B8CF08"/>
          </w:pPr>
          <w:r>
            <w:rPr>
              <w:rStyle w:val="Kohatitetekst"/>
              <w:rFonts w:ascii="Times New Roman" w:hAnsi="Times New Roman" w:cs="Times New Roman"/>
              <w:sz w:val="24"/>
              <w:szCs w:val="24"/>
              <w:highlight w:val="yellow"/>
            </w:rPr>
            <w:t>v</w:t>
          </w:r>
          <w:r w:rsidRPr="00B409D0">
            <w:rPr>
              <w:rStyle w:val="Kohatitetekst"/>
              <w:rFonts w:ascii="Times New Roman" w:hAnsi="Times New Roman" w:cs="Times New Roman"/>
              <w:sz w:val="24"/>
              <w:szCs w:val="24"/>
              <w:highlight w:val="yellow"/>
            </w:rPr>
            <w:t>alige üksus</w:t>
          </w:r>
        </w:p>
      </w:docPartBody>
    </w:docPart>
    <w:docPart>
      <w:docPartPr>
        <w:name w:val="B17201101F8C436DA436FD601EFB0DE8"/>
        <w:category>
          <w:name w:val="Üldine"/>
          <w:gallery w:val="placeholder"/>
        </w:category>
        <w:types>
          <w:type w:val="bbPlcHdr"/>
        </w:types>
        <w:behaviors>
          <w:behavior w:val="content"/>
        </w:behaviors>
        <w:guid w:val="{FDE0905C-D360-45F0-9C60-5556DF0F4E31}"/>
      </w:docPartPr>
      <w:docPartBody>
        <w:p w:rsidR="00166C5D" w:rsidRDefault="007540F8" w:rsidP="007540F8">
          <w:pPr>
            <w:pStyle w:val="B17201101F8C436DA436FD601EFB0DE8"/>
          </w:pPr>
          <w:r w:rsidRPr="00EC6F58">
            <w:rPr>
              <w:rStyle w:val="Kohatitetekst"/>
              <w:b/>
              <w:bCs/>
              <w:highlight w:val="yellow"/>
            </w:rPr>
            <w:t>Ettevõtte nimi</w:t>
          </w:r>
        </w:p>
      </w:docPartBody>
    </w:docPart>
    <w:docPart>
      <w:docPartPr>
        <w:name w:val="EACB2A6499014E889BA376B5F482C249"/>
        <w:category>
          <w:name w:val="Üldine"/>
          <w:gallery w:val="placeholder"/>
        </w:category>
        <w:types>
          <w:type w:val="bbPlcHdr"/>
        </w:types>
        <w:behaviors>
          <w:behavior w:val="content"/>
        </w:behaviors>
        <w:guid w:val="{61454D88-D257-4029-B53C-A62913AA3A0F}"/>
      </w:docPartPr>
      <w:docPartBody>
        <w:p w:rsidR="00166C5D" w:rsidRDefault="007540F8" w:rsidP="007540F8">
          <w:pPr>
            <w:pStyle w:val="EACB2A6499014E889BA376B5F482C249"/>
          </w:pPr>
          <w:r w:rsidRPr="00A96FF4">
            <w:rPr>
              <w:rStyle w:val="Kohatitetekst"/>
              <w:highlight w:val="yellow"/>
            </w:rPr>
            <w:t>reg. kood</w:t>
          </w:r>
        </w:p>
      </w:docPartBody>
    </w:docPart>
    <w:docPart>
      <w:docPartPr>
        <w:name w:val="CD5C8639A7934F34A64E99668E354028"/>
        <w:category>
          <w:name w:val="Üldine"/>
          <w:gallery w:val="placeholder"/>
        </w:category>
        <w:types>
          <w:type w:val="bbPlcHdr"/>
        </w:types>
        <w:behaviors>
          <w:behavior w:val="content"/>
        </w:behaviors>
        <w:guid w:val="{5FFB3BDD-7071-4700-AAF7-2F3209DF01A5}"/>
      </w:docPartPr>
      <w:docPartBody>
        <w:p w:rsidR="00166C5D" w:rsidRDefault="007540F8" w:rsidP="007540F8">
          <w:pPr>
            <w:pStyle w:val="CD5C8639A7934F34A64E99668E354028"/>
          </w:pPr>
          <w:r w:rsidRPr="00A96FF4">
            <w:rPr>
              <w:rStyle w:val="Kohatitetekst"/>
              <w:highlight w:val="yellow"/>
            </w:rPr>
            <w:t>aadress, indeks, linn</w:t>
          </w:r>
        </w:p>
      </w:docPartBody>
    </w:docPart>
    <w:docPart>
      <w:docPartPr>
        <w:name w:val="A8EEBD620CC7402FAC5ABD04DC8FCA12"/>
        <w:category>
          <w:name w:val="Üldine"/>
          <w:gallery w:val="placeholder"/>
        </w:category>
        <w:types>
          <w:type w:val="bbPlcHdr"/>
        </w:types>
        <w:behaviors>
          <w:behavior w:val="content"/>
        </w:behaviors>
        <w:guid w:val="{C22F09D5-AFC8-469C-B0FD-CF55F2BB0362}"/>
      </w:docPartPr>
      <w:docPartBody>
        <w:p w:rsidR="00166C5D" w:rsidRDefault="007540F8" w:rsidP="007540F8">
          <w:pPr>
            <w:pStyle w:val="A8EEBD620CC7402FAC5ABD04DC8FCA12"/>
          </w:pPr>
          <w:r>
            <w:rPr>
              <w:rStyle w:val="Kohatitetekst"/>
            </w:rPr>
            <w:t>esindtava isiku nimi</w:t>
          </w:r>
        </w:p>
      </w:docPartBody>
    </w:docPart>
    <w:docPart>
      <w:docPartPr>
        <w:name w:val="37F158DAA4F14B0593CCDE1076E7B87C"/>
        <w:category>
          <w:name w:val="Üldine"/>
          <w:gallery w:val="placeholder"/>
        </w:category>
        <w:types>
          <w:type w:val="bbPlcHdr"/>
        </w:types>
        <w:behaviors>
          <w:behavior w:val="content"/>
        </w:behaviors>
        <w:guid w:val="{15CF5257-8B0F-4F79-B9F6-57614859F7F7}"/>
      </w:docPartPr>
      <w:docPartBody>
        <w:p w:rsidR="00166C5D" w:rsidRDefault="007540F8" w:rsidP="007540F8">
          <w:pPr>
            <w:pStyle w:val="37F158DAA4F14B0593CCDE1076E7B87C"/>
          </w:pPr>
          <w:r w:rsidRPr="00A96FF4">
            <w:rPr>
              <w:rStyle w:val="Kohatitetekst"/>
              <w:highlight w:val="yellow"/>
            </w:rPr>
            <w:t>Palume lepingu eesmärk sisustada</w:t>
          </w:r>
        </w:p>
      </w:docPartBody>
    </w:docPart>
    <w:docPart>
      <w:docPartPr>
        <w:name w:val="560FBF68214347F7B467A4CF374F8FB8"/>
        <w:category>
          <w:name w:val="Üldine"/>
          <w:gallery w:val="placeholder"/>
        </w:category>
        <w:types>
          <w:type w:val="bbPlcHdr"/>
        </w:types>
        <w:behaviors>
          <w:behavior w:val="content"/>
        </w:behaviors>
        <w:guid w:val="{02B6A4C9-D89C-49DE-B3B9-E4A08C7740AB}"/>
      </w:docPartPr>
      <w:docPartBody>
        <w:p w:rsidR="00166C5D" w:rsidRDefault="007540F8" w:rsidP="007540F8">
          <w:pPr>
            <w:pStyle w:val="560FBF68214347F7B467A4CF374F8FB8"/>
          </w:pPr>
          <w:r w:rsidRPr="005F0D47">
            <w:rPr>
              <w:rStyle w:val="Kohatitetekst"/>
              <w:rFonts w:ascii="Times New Roman" w:hAnsi="Times New Roman" w:cs="Times New Roman"/>
              <w:highlight w:val="yellow"/>
            </w:rPr>
            <w:t>kasutaja kontaktisiku nimi</w:t>
          </w:r>
        </w:p>
      </w:docPartBody>
    </w:docPart>
    <w:docPart>
      <w:docPartPr>
        <w:name w:val="153B2C2298BE4DAD8BFF0FBC63102676"/>
        <w:category>
          <w:name w:val="Üldine"/>
          <w:gallery w:val="placeholder"/>
        </w:category>
        <w:types>
          <w:type w:val="bbPlcHdr"/>
        </w:types>
        <w:behaviors>
          <w:behavior w:val="content"/>
        </w:behaviors>
        <w:guid w:val="{39870D72-BD2E-4F99-9896-64AE6F0D4E56}"/>
      </w:docPartPr>
      <w:docPartBody>
        <w:p w:rsidR="00166C5D" w:rsidRDefault="007540F8" w:rsidP="007540F8">
          <w:pPr>
            <w:pStyle w:val="153B2C2298BE4DAD8BFF0FBC63102676"/>
          </w:pPr>
          <w:r w:rsidRPr="005F0D47">
            <w:rPr>
              <w:rStyle w:val="Kohatitetekst"/>
              <w:rFonts w:ascii="Times New Roman" w:hAnsi="Times New Roman" w:cs="Times New Roman"/>
              <w:highlight w:val="yellow"/>
            </w:rPr>
            <w:t>kasutaja kontaktnumber</w:t>
          </w:r>
        </w:p>
      </w:docPartBody>
    </w:docPart>
    <w:docPart>
      <w:docPartPr>
        <w:name w:val="1EC8FD1FDE6C4F94916412218D3BFE66"/>
        <w:category>
          <w:name w:val="Üldine"/>
          <w:gallery w:val="placeholder"/>
        </w:category>
        <w:types>
          <w:type w:val="bbPlcHdr"/>
        </w:types>
        <w:behaviors>
          <w:behavior w:val="content"/>
        </w:behaviors>
        <w:guid w:val="{80338858-5B4D-4193-AC84-DD71A11F3EAA}"/>
      </w:docPartPr>
      <w:docPartBody>
        <w:p w:rsidR="00166C5D" w:rsidRDefault="007540F8" w:rsidP="007540F8">
          <w:pPr>
            <w:pStyle w:val="1EC8FD1FDE6C4F94916412218D3BFE66"/>
          </w:pPr>
          <w:r w:rsidRPr="005F0D47">
            <w:rPr>
              <w:rStyle w:val="Kohatitetekst"/>
              <w:rFonts w:ascii="Times New Roman" w:hAnsi="Times New Roman" w:cs="Times New Roman"/>
              <w:highlight w:val="yellow"/>
            </w:rPr>
            <w:t>kasutaja e-post</w:t>
          </w:r>
        </w:p>
      </w:docPartBody>
    </w:docPart>
    <w:docPart>
      <w:docPartPr>
        <w:name w:val="30D27ECFA81B4EF9AC6536D96B02B8B6"/>
        <w:category>
          <w:name w:val="Üldine"/>
          <w:gallery w:val="placeholder"/>
        </w:category>
        <w:types>
          <w:type w:val="bbPlcHdr"/>
        </w:types>
        <w:behaviors>
          <w:behavior w:val="content"/>
        </w:behaviors>
        <w:guid w:val="{A1CC6A06-6B8C-49D7-90E8-8ABAAE1F47A1}"/>
      </w:docPartPr>
      <w:docPartBody>
        <w:p w:rsidR="00166C5D" w:rsidRDefault="007540F8" w:rsidP="007540F8">
          <w:pPr>
            <w:pStyle w:val="30D27ECFA81B4EF9AC6536D96B02B8B6"/>
          </w:pPr>
          <w:r w:rsidRPr="005F0D47">
            <w:rPr>
              <w:rStyle w:val="Kohatitetekst"/>
              <w:rFonts w:ascii="Times New Roman" w:hAnsi="Times New Roman" w:cs="Times New Roman"/>
              <w:highlight w:val="yellow"/>
            </w:rPr>
            <w:t>Vali pakett</w:t>
          </w:r>
        </w:p>
      </w:docPartBody>
    </w:docPart>
    <w:docPart>
      <w:docPartPr>
        <w:name w:val="30220C789C1D4371B9E30334599DB2BC"/>
        <w:category>
          <w:name w:val="Üldine"/>
          <w:gallery w:val="placeholder"/>
        </w:category>
        <w:types>
          <w:type w:val="bbPlcHdr"/>
        </w:types>
        <w:behaviors>
          <w:behavior w:val="content"/>
        </w:behaviors>
        <w:guid w:val="{0CBEF16D-3879-459F-9421-70DE758158FB}"/>
      </w:docPartPr>
      <w:docPartBody>
        <w:p w:rsidR="00166C5D" w:rsidRDefault="007540F8" w:rsidP="007540F8">
          <w:pPr>
            <w:pStyle w:val="30220C789C1D4371B9E30334599DB2BC"/>
          </w:pPr>
          <w:r w:rsidRPr="005F0D47">
            <w:rPr>
              <w:rStyle w:val="Kohatitetekst"/>
              <w:rFonts w:ascii="Times New Roman" w:hAnsi="Times New Roman" w:cs="Times New Roman"/>
              <w:highlight w:val="yellow"/>
            </w:rPr>
            <w:t>vali andmevahetuspakett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413"/>
    <w:rsid w:val="000E5AF8"/>
    <w:rsid w:val="00166C5D"/>
    <w:rsid w:val="00276F3E"/>
    <w:rsid w:val="002F1DFF"/>
    <w:rsid w:val="00312DF3"/>
    <w:rsid w:val="00414413"/>
    <w:rsid w:val="00551E64"/>
    <w:rsid w:val="005607AA"/>
    <w:rsid w:val="006338A8"/>
    <w:rsid w:val="00685182"/>
    <w:rsid w:val="006B4B9B"/>
    <w:rsid w:val="007540F8"/>
    <w:rsid w:val="00922954"/>
    <w:rsid w:val="00A1738F"/>
    <w:rsid w:val="00AB038E"/>
    <w:rsid w:val="00B5382C"/>
    <w:rsid w:val="00D3565E"/>
    <w:rsid w:val="00D74875"/>
    <w:rsid w:val="00DE4E0C"/>
    <w:rsid w:val="00EE6893"/>
    <w:rsid w:val="00F403DE"/>
    <w:rsid w:val="00F7605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7540F8"/>
    <w:rPr>
      <w:color w:val="666666"/>
    </w:rPr>
  </w:style>
  <w:style w:type="paragraph" w:customStyle="1" w:styleId="4B4EC8554263451695E761BA50B8CF08">
    <w:name w:val="4B4EC8554263451695E761BA50B8CF08"/>
    <w:rsid w:val="007540F8"/>
    <w:pPr>
      <w:spacing w:after="200" w:line="276" w:lineRule="auto"/>
      <w:ind w:left="720"/>
      <w:contextualSpacing/>
    </w:pPr>
    <w:rPr>
      <w:rFonts w:eastAsiaTheme="minorHAnsi"/>
      <w:kern w:val="0"/>
      <w:sz w:val="22"/>
      <w:szCs w:val="22"/>
      <w:lang w:eastAsia="en-US"/>
      <w14:ligatures w14:val="none"/>
    </w:rPr>
  </w:style>
  <w:style w:type="paragraph" w:customStyle="1" w:styleId="B17201101F8C436DA436FD601EFB0DE8">
    <w:name w:val="B17201101F8C436DA436FD601EFB0DE8"/>
    <w:rsid w:val="007540F8"/>
  </w:style>
  <w:style w:type="paragraph" w:customStyle="1" w:styleId="EACB2A6499014E889BA376B5F482C249">
    <w:name w:val="EACB2A6499014E889BA376B5F482C249"/>
    <w:rsid w:val="007540F8"/>
  </w:style>
  <w:style w:type="paragraph" w:customStyle="1" w:styleId="CD5C8639A7934F34A64E99668E354028">
    <w:name w:val="CD5C8639A7934F34A64E99668E354028"/>
    <w:rsid w:val="007540F8"/>
  </w:style>
  <w:style w:type="paragraph" w:customStyle="1" w:styleId="A8EEBD620CC7402FAC5ABD04DC8FCA12">
    <w:name w:val="A8EEBD620CC7402FAC5ABD04DC8FCA12"/>
    <w:rsid w:val="007540F8"/>
  </w:style>
  <w:style w:type="paragraph" w:customStyle="1" w:styleId="37F158DAA4F14B0593CCDE1076E7B87C">
    <w:name w:val="37F158DAA4F14B0593CCDE1076E7B87C"/>
    <w:rsid w:val="007540F8"/>
  </w:style>
  <w:style w:type="paragraph" w:customStyle="1" w:styleId="560FBF68214347F7B467A4CF374F8FB8">
    <w:name w:val="560FBF68214347F7B467A4CF374F8FB8"/>
    <w:rsid w:val="007540F8"/>
  </w:style>
  <w:style w:type="paragraph" w:customStyle="1" w:styleId="153B2C2298BE4DAD8BFF0FBC63102676">
    <w:name w:val="153B2C2298BE4DAD8BFF0FBC63102676"/>
    <w:rsid w:val="007540F8"/>
  </w:style>
  <w:style w:type="paragraph" w:customStyle="1" w:styleId="1EC8FD1FDE6C4F94916412218D3BFE66">
    <w:name w:val="1EC8FD1FDE6C4F94916412218D3BFE66"/>
    <w:rsid w:val="007540F8"/>
  </w:style>
  <w:style w:type="paragraph" w:customStyle="1" w:styleId="30D27ECFA81B4EF9AC6536D96B02B8B6">
    <w:name w:val="30D27ECFA81B4EF9AC6536D96B02B8B6"/>
    <w:rsid w:val="007540F8"/>
  </w:style>
  <w:style w:type="paragraph" w:customStyle="1" w:styleId="30220C789C1D4371B9E30334599DB2BC">
    <w:name w:val="30220C789C1D4371B9E30334599DB2BC"/>
    <w:rsid w:val="007540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A9ED8F18319245B2BDADE9021E392E" ma:contentTypeVersion="13" ma:contentTypeDescription="Create a new document." ma:contentTypeScope="" ma:versionID="9b232ff0ca3b6a2aa9c44430ff4d4111">
  <xsd:schema xmlns:xsd="http://www.w3.org/2001/XMLSchema" xmlns:xs="http://www.w3.org/2001/XMLSchema" xmlns:p="http://schemas.microsoft.com/office/2006/metadata/properties" xmlns:ns2="ca1ab259-5ba5-4d68-b27d-dabc22a2d623" xmlns:ns3="86e7f227-dc89-4fcd-ab78-d87c1747d55b" xmlns:ns4="00ad7483-47b0-434e-9f6c-b128bbe2d6bf" targetNamespace="http://schemas.microsoft.com/office/2006/metadata/properties" ma:root="true" ma:fieldsID="4fa4f17532a5198a2bf51e8a814e3882" ns2:_="" ns3:_="" ns4:_="">
    <xsd:import namespace="ca1ab259-5ba5-4d68-b27d-dabc22a2d623"/>
    <xsd:import namespace="86e7f227-dc89-4fcd-ab78-d87c1747d55b"/>
    <xsd:import namespace="00ad7483-47b0-434e-9f6c-b128bbe2d6b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ab259-5ba5-4d68-b27d-dabc22a2d62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e7f227-dc89-4fcd-ab78-d87c1747d5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1d55beb-d5f5-420d-9f19-47c8caf68d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ad7483-47b0-434e-9f6c-b128bbe2d6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dd0137-432f-4738-b450-4478b25c2b35}" ma:internalName="TaxCatchAll" ma:showField="CatchAllData" ma:web="00ad7483-47b0-434e-9f6c-b128bbe2d6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0ad7483-47b0-434e-9f6c-b128bbe2d6bf" xsi:nil="true"/>
    <lcf76f155ced4ddcb4097134ff3c332f xmlns="86e7f227-dc89-4fcd-ab78-d87c1747d55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A30053-5CE1-401D-8050-0A1FC32FC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ab259-5ba5-4d68-b27d-dabc22a2d623"/>
    <ds:schemaRef ds:uri="86e7f227-dc89-4fcd-ab78-d87c1747d55b"/>
    <ds:schemaRef ds:uri="00ad7483-47b0-434e-9f6c-b128bbe2d6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A4C911-1708-4E2B-B630-6C0DC19317A2}">
  <ds:schemaRefs>
    <ds:schemaRef ds:uri="http://schemas.microsoft.com/office/2006/metadata/properties"/>
    <ds:schemaRef ds:uri="http://schemas.microsoft.com/office/infopath/2007/PartnerControls"/>
    <ds:schemaRef ds:uri="00ad7483-47b0-434e-9f6c-b128bbe2d6bf"/>
    <ds:schemaRef ds:uri="86e7f227-dc89-4fcd-ab78-d87c1747d55b"/>
  </ds:schemaRefs>
</ds:datastoreItem>
</file>

<file path=customXml/itemProps3.xml><?xml version="1.0" encoding="utf-8"?>
<ds:datastoreItem xmlns:ds="http://schemas.openxmlformats.org/officeDocument/2006/customXml" ds:itemID="{8F3345D9-3988-40A3-B3BB-A54FFCFC28E2}">
  <ds:schemaRefs>
    <ds:schemaRef ds:uri="http://schemas.openxmlformats.org/officeDocument/2006/bibliography"/>
  </ds:schemaRefs>
</ds:datastoreItem>
</file>

<file path=customXml/itemProps4.xml><?xml version="1.0" encoding="utf-8"?>
<ds:datastoreItem xmlns:ds="http://schemas.openxmlformats.org/officeDocument/2006/customXml" ds:itemID="{3000CDA5-D408-4D46-8F90-D32323D969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2385</Words>
  <Characters>13834</Characters>
  <Application>Microsoft Office Word</Application>
  <DocSecurity>0</DocSecurity>
  <Lines>115</Lines>
  <Paragraphs>32</Paragraphs>
  <ScaleCrop>false</ScaleCrop>
  <Company/>
  <LinksUpToDate>false</LinksUpToDate>
  <CharactersWithSpaces>16187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Aliis Udras</dc:creator>
  <cp:keywords/>
  <dc:description/>
  <cp:lastModifiedBy>Signe Paevere</cp:lastModifiedBy>
  <cp:revision>7</cp:revision>
  <dcterms:created xsi:type="dcterms:W3CDTF">2026-09-30T12:46:00Z</dcterms:created>
  <dcterms:modified xsi:type="dcterms:W3CDTF">2026-10-09T09:06:00Z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0x01010061A9ED8F18319245B2BDADE9021E392E</vt:lpwstr>
  </property>
  <property fmtid="{D5CDD505-2E9C-101B-9397-08002B2CF9AE}" pid="3" name="MediaServiceImageTags">
    <vt:lpwstr/>
  </property>
</Properties>
</file>